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CE" w:rsidRPr="00372BC9" w:rsidRDefault="002969CE" w:rsidP="00DD4715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="000070EB"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0070EB">
        <w:rPr>
          <w:rFonts w:asciiTheme="minorHAnsi" w:hAnsiTheme="minorHAnsi" w:cstheme="minorHAnsi"/>
          <w:b/>
          <w:sz w:val="28"/>
          <w:szCs w:val="18"/>
        </w:rPr>
        <w:t xml:space="preserve">. Zakres podstawowy.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  <w:r w:rsidR="007F129A">
        <w:rPr>
          <w:rFonts w:asciiTheme="minorHAnsi" w:hAnsiTheme="minorHAnsi" w:cstheme="minorHAnsi"/>
          <w:b/>
          <w:sz w:val="28"/>
          <w:szCs w:val="18"/>
        </w:rPr>
        <w:t xml:space="preserve">  Klasa II i III ponadpodstawowa (Technikum)</w:t>
      </w:r>
    </w:p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7"/>
        <w:gridCol w:w="3402"/>
        <w:gridCol w:w="3260"/>
        <w:gridCol w:w="3215"/>
        <w:gridCol w:w="3118"/>
      </w:tblGrid>
      <w:tr w:rsidR="00372BC9" w:rsidRPr="00372BC9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9045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0D471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372BC9" w:rsidRPr="00372BC9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775146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państwa w Europie powstałe po 1989 r.</w:t>
            </w:r>
          </w:p>
          <w:p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A12D1" w:rsidRPr="00372BC9" w:rsidRDefault="005A12D1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proofErr w:type="spellEnd"/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A656A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D7229C" w:rsidRPr="00F6619C" w:rsidRDefault="00D7229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:rsidR="00273B66" w:rsidRPr="00372BC9" w:rsidRDefault="00273B66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:rsidR="00205C02" w:rsidRPr="00372BC9" w:rsidRDefault="00205C02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:rsidR="00D13738" w:rsidRPr="00372BC9" w:rsidRDefault="00D13738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:rsidR="00205C02" w:rsidRPr="00372BC9" w:rsidRDefault="003112FC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:rsidR="00E92D89" w:rsidRPr="00372BC9" w:rsidRDefault="00B33035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D14FD" w:rsidRPr="00372BC9" w:rsidRDefault="006D14FD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:rsidR="007C4293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:rsidR="00F805CE" w:rsidRPr="00372BC9" w:rsidRDefault="00905559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969CE" w:rsidRPr="00372BC9" w:rsidRDefault="00EE2969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:rsidR="001E6FED" w:rsidRPr="00372BC9" w:rsidRDefault="001E6FED" w:rsidP="000070EB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6619C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Ludność i urbanizacja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kontynenty pod względem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liczby ludności</w:t>
            </w:r>
          </w:p>
          <w:p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:rsidR="005F04B2" w:rsidRPr="00372BC9" w:rsidRDefault="005F04B2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:rsidR="008B7308" w:rsidRPr="00372BC9" w:rsidRDefault="008B7308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:rsidR="008B7308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:rsidR="00456C84" w:rsidRPr="00372BC9" w:rsidRDefault="002E263C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BF6CA9" w:rsidRPr="00372BC9" w:rsidRDefault="0073106E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:rsidR="004F3BC8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imigracyjne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:rsidR="00BF6CA9" w:rsidRPr="00372BC9" w:rsidRDefault="00FC4D77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:rsidR="00BF6CA9" w:rsidRPr="00372BC9" w:rsidRDefault="00BF6CA9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:rsidR="00BF6CA9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:rsidR="00650135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:rsidR="00E665B6" w:rsidRPr="00372BC9" w:rsidRDefault="00E665B6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:rsidR="00A0765E" w:rsidRPr="00372BC9" w:rsidRDefault="00CF13C4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:rsidR="00E665B6" w:rsidRPr="00372BC9" w:rsidRDefault="0094032D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:rsidR="007F2503" w:rsidRPr="00372BC9" w:rsidRDefault="008E0083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konsekwencje eksplozji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demograficznej i regresu demograficznego w wybranych państwach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:rsidR="002969CE" w:rsidRPr="00372BC9" w:rsidRDefault="001E38DF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:rsidR="00E12C2D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:rsidR="00A95292" w:rsidRPr="00372BC9" w:rsidRDefault="00A95292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:rsidR="00C91E6E" w:rsidRPr="00372BC9" w:rsidRDefault="00BA6A85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:rsidR="00977EF1" w:rsidRPr="00372BC9" w:rsidRDefault="00977EF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:rsidR="00DD0261" w:rsidRPr="00372BC9" w:rsidRDefault="00DD0261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:rsidR="005B3B4C" w:rsidRPr="00372BC9" w:rsidRDefault="005B3B4C" w:rsidP="000070EB">
            <w:pPr>
              <w:pStyle w:val="Akapitzlist"/>
              <w:numPr>
                <w:ilvl w:val="0"/>
                <w:numId w:val="44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2969CE" w:rsidRPr="00FC3BEF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:rsidTr="00310FEB">
        <w:tc>
          <w:tcPr>
            <w:tcW w:w="3207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1F3377" w:rsidRPr="00F6619C" w:rsidRDefault="00662668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:rsidR="00497D11" w:rsidRPr="00F6619C" w:rsidRDefault="00497D11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F024F9" w:rsidRPr="00F6619C" w:rsidRDefault="00F024F9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:rsidR="002B1FB6" w:rsidRPr="00372BC9" w:rsidRDefault="00EE227A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:rsidR="00FB41F8" w:rsidRPr="00F6619C" w:rsidRDefault="001F3377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372BC9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t>Rolnictwo, leśnictwo i rybactwo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marikultura</w:t>
            </w:r>
            <w:proofErr w:type="spellEnd"/>
          </w:p>
          <w:p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:rsidR="00310FEB" w:rsidRPr="00133F92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rozmieszczenie lasów na Ziemi</w:t>
            </w:r>
          </w:p>
          <w:p w:rsidR="00310FEB" w:rsidRPr="00133F92" w:rsidRDefault="00310FEB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:rsidR="00310FEB" w:rsidRPr="00372BC9" w:rsidRDefault="00310FEB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310FEB" w:rsidRPr="00372BC9" w:rsidTr="002458D3">
        <w:trPr>
          <w:trHeight w:val="6223"/>
        </w:trPr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:rsidR="00310FEB" w:rsidRPr="00F65913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:rsidR="00310FEB" w:rsidRPr="006368F0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proofErr w:type="spellEnd"/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proofErr w:type="spellStart"/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dezindustrializacja</w:t>
            </w:r>
            <w:proofErr w:type="spellEnd"/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procesów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dezindustralizacji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:rsidR="00310FEB" w:rsidRPr="00CD460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:rsidR="00310FEB" w:rsidRPr="00372BC9" w:rsidRDefault="00310FEB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wymienia cechy industrializacji,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czynniki lokalizacji przemysłu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:rsidR="00310FEB" w:rsidRPr="006368F0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na świecie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:rsidR="00310FEB" w:rsidRPr="00372BC9" w:rsidRDefault="00310FEB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:rsidR="00310FEB" w:rsidRPr="00CD460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:rsidR="00310FEB" w:rsidRPr="00372BC9" w:rsidRDefault="00310FEB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:rsidR="00310FEB" w:rsidRPr="00CD460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:rsidR="00310FEB" w:rsidRPr="00372BC9" w:rsidRDefault="00310FEB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międzynarodowego w wybranych państwach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:rsidR="00310FEB" w:rsidRPr="00CD460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:rsidR="00310FEB" w:rsidRPr="006368F0" w:rsidRDefault="00310FEB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rolę władz w gospodarce opartej na wiedzy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proofErr w:type="spellStart"/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</w:t>
            </w:r>
            <w:proofErr w:type="spellEnd"/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rosnącą rolę usług finansowych na świecie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:rsidR="00310FEB" w:rsidRPr="00372BC9" w:rsidRDefault="00310FEB" w:rsidP="00310FEB">
            <w:pPr>
              <w:numPr>
                <w:ilvl w:val="0"/>
                <w:numId w:val="32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:rsidR="00310FEB" w:rsidRPr="00E550EB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Wpływ człowieka na środowisko</w:t>
            </w:r>
          </w:p>
        </w:tc>
      </w:tr>
      <w:tr w:rsidR="00310FEB" w:rsidRPr="00372BC9" w:rsidTr="00310FEB">
        <w:tc>
          <w:tcPr>
            <w:tcW w:w="3207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typy smogu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:rsidR="00310FEB" w:rsidRPr="006B36C1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wymienia kierunki rekultywacji terenów </w:t>
            </w:r>
            <w:proofErr w:type="spellStart"/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bookmarkStart w:id="0" w:name="_GoBack"/>
            <w:bookmarkEnd w:id="0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pojemność turystyczna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:rsidR="00310FEB" w:rsidRPr="006B36C1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:rsidR="00310FEB" w:rsidRPr="00372BC9" w:rsidRDefault="00310FEB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monokultury rolnej na 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przemysłowej oraz usługowej 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wpływ inwestycji hydrotechnicznych na środowisko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przyrodnicze</w:t>
            </w:r>
          </w:p>
          <w:p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:rsidR="00310FEB" w:rsidRPr="00372BC9" w:rsidRDefault="00310FEB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69CE" w:rsidRPr="00372BC9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sectPr w:rsidR="002969CE" w:rsidRPr="00372BC9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76" w:rsidRDefault="00711076" w:rsidP="00F406B9">
      <w:r>
        <w:separator/>
      </w:r>
    </w:p>
  </w:endnote>
  <w:endnote w:type="continuationSeparator" w:id="0">
    <w:p w:rsidR="00711076" w:rsidRDefault="00711076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76" w:rsidRDefault="00711076" w:rsidP="00F406B9">
      <w:r>
        <w:separator/>
      </w:r>
    </w:p>
  </w:footnote>
  <w:footnote w:type="continuationSeparator" w:id="0">
    <w:p w:rsidR="00711076" w:rsidRDefault="00711076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8"/>
  </w:num>
  <w:num w:numId="4">
    <w:abstractNumId w:val="7"/>
  </w:num>
  <w:num w:numId="5">
    <w:abstractNumId w:val="35"/>
  </w:num>
  <w:num w:numId="6">
    <w:abstractNumId w:val="26"/>
  </w:num>
  <w:num w:numId="7">
    <w:abstractNumId w:val="5"/>
  </w:num>
  <w:num w:numId="8">
    <w:abstractNumId w:val="19"/>
  </w:num>
  <w:num w:numId="9">
    <w:abstractNumId w:val="0"/>
  </w:num>
  <w:num w:numId="10">
    <w:abstractNumId w:val="27"/>
  </w:num>
  <w:num w:numId="11">
    <w:abstractNumId w:val="40"/>
  </w:num>
  <w:num w:numId="12">
    <w:abstractNumId w:val="12"/>
  </w:num>
  <w:num w:numId="13">
    <w:abstractNumId w:val="20"/>
  </w:num>
  <w:num w:numId="14">
    <w:abstractNumId w:val="31"/>
  </w:num>
  <w:num w:numId="15">
    <w:abstractNumId w:val="14"/>
  </w:num>
  <w:num w:numId="16">
    <w:abstractNumId w:val="1"/>
  </w:num>
  <w:num w:numId="17">
    <w:abstractNumId w:val="33"/>
  </w:num>
  <w:num w:numId="18">
    <w:abstractNumId w:val="22"/>
  </w:num>
  <w:num w:numId="19">
    <w:abstractNumId w:val="24"/>
  </w:num>
  <w:num w:numId="20">
    <w:abstractNumId w:val="6"/>
  </w:num>
  <w:num w:numId="21">
    <w:abstractNumId w:val="8"/>
  </w:num>
  <w:num w:numId="22">
    <w:abstractNumId w:val="21"/>
  </w:num>
  <w:num w:numId="23">
    <w:abstractNumId w:val="23"/>
  </w:num>
  <w:num w:numId="24">
    <w:abstractNumId w:val="41"/>
  </w:num>
  <w:num w:numId="25">
    <w:abstractNumId w:val="15"/>
  </w:num>
  <w:num w:numId="26">
    <w:abstractNumId w:val="28"/>
  </w:num>
  <w:num w:numId="27">
    <w:abstractNumId w:val="18"/>
  </w:num>
  <w:num w:numId="28">
    <w:abstractNumId w:val="36"/>
  </w:num>
  <w:num w:numId="29">
    <w:abstractNumId w:val="10"/>
  </w:num>
  <w:num w:numId="30">
    <w:abstractNumId w:val="30"/>
  </w:num>
  <w:num w:numId="31">
    <w:abstractNumId w:val="39"/>
  </w:num>
  <w:num w:numId="32">
    <w:abstractNumId w:val="32"/>
  </w:num>
  <w:num w:numId="33">
    <w:abstractNumId w:val="37"/>
  </w:num>
  <w:num w:numId="34">
    <w:abstractNumId w:val="11"/>
  </w:num>
  <w:num w:numId="35">
    <w:abstractNumId w:val="2"/>
  </w:num>
  <w:num w:numId="36">
    <w:abstractNumId w:val="43"/>
  </w:num>
  <w:num w:numId="37">
    <w:abstractNumId w:val="29"/>
  </w:num>
  <w:num w:numId="38">
    <w:abstractNumId w:val="3"/>
  </w:num>
  <w:num w:numId="39">
    <w:abstractNumId w:val="16"/>
  </w:num>
  <w:num w:numId="40">
    <w:abstractNumId w:val="4"/>
  </w:num>
  <w:num w:numId="41">
    <w:abstractNumId w:val="13"/>
  </w:num>
  <w:num w:numId="42">
    <w:abstractNumId w:val="25"/>
  </w:num>
  <w:num w:numId="43">
    <w:abstractNumId w:val="44"/>
  </w:num>
  <w:num w:numId="44">
    <w:abstractNumId w:val="42"/>
  </w:num>
  <w:num w:numId="45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129A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65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0A9A-AF37-4BED-A29B-F7CA18AD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3812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9</cp:revision>
  <cp:lastPrinted>2018-11-05T13:02:00Z</cp:lastPrinted>
  <dcterms:created xsi:type="dcterms:W3CDTF">2020-03-03T09:56:00Z</dcterms:created>
  <dcterms:modified xsi:type="dcterms:W3CDTF">2022-09-05T18:11:00Z</dcterms:modified>
</cp:coreProperties>
</file>