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D0" w:rsidRDefault="00DC34D0">
      <w:pPr>
        <w:ind w:left="0" w:hanging="2"/>
      </w:pPr>
    </w:p>
    <w:p w:rsidR="007F3510" w:rsidRDefault="007F3510" w:rsidP="008938C4">
      <w:pPr>
        <w:ind w:left="0" w:hanging="2"/>
        <w:jc w:val="center"/>
      </w:pPr>
    </w:p>
    <w:p w:rsidR="007F3510" w:rsidRDefault="007F3510" w:rsidP="008938C4">
      <w:pPr>
        <w:ind w:leftChars="0" w:left="0" w:firstLineChars="0" w:firstLine="0"/>
        <w:jc w:val="center"/>
        <w:rPr>
          <w:rFonts w:ascii="Times New Roman" w:hAnsi="Times New Roman" w:cs="Times New Roman"/>
          <w:b/>
          <w:sz w:val="52"/>
          <w:szCs w:val="52"/>
        </w:rPr>
      </w:pPr>
      <w:r w:rsidRPr="00863433">
        <w:rPr>
          <w:rFonts w:ascii="Times New Roman" w:hAnsi="Times New Roman" w:cs="Times New Roman"/>
          <w:b/>
          <w:sz w:val="52"/>
          <w:szCs w:val="52"/>
        </w:rPr>
        <w:t>WYMAGANIA EDUKACYJNE</w:t>
      </w:r>
    </w:p>
    <w:p w:rsidR="007F3510" w:rsidRDefault="007F3510" w:rsidP="008938C4">
      <w:pPr>
        <w:ind w:left="3" w:hanging="5"/>
        <w:jc w:val="center"/>
        <w:rPr>
          <w:rFonts w:ascii="Times New Roman" w:hAnsi="Times New Roman" w:cs="Times New Roman"/>
          <w:b/>
          <w:sz w:val="52"/>
          <w:szCs w:val="52"/>
        </w:rPr>
      </w:pPr>
      <w:r w:rsidRPr="00863433">
        <w:rPr>
          <w:rFonts w:ascii="Times New Roman" w:hAnsi="Times New Roman" w:cs="Times New Roman"/>
          <w:b/>
          <w:sz w:val="52"/>
          <w:szCs w:val="52"/>
        </w:rPr>
        <w:t>Z JĘZYKA ANGIELSKIEGO</w:t>
      </w:r>
    </w:p>
    <w:p w:rsidR="007F3510" w:rsidRPr="00863433" w:rsidRDefault="007F3510" w:rsidP="008938C4">
      <w:pPr>
        <w:ind w:left="3" w:hanging="5"/>
        <w:jc w:val="center"/>
        <w:rPr>
          <w:rFonts w:ascii="Times New Roman" w:hAnsi="Times New Roman" w:cs="Times New Roman"/>
          <w:b/>
          <w:sz w:val="52"/>
          <w:szCs w:val="52"/>
        </w:rPr>
      </w:pPr>
      <w:r>
        <w:rPr>
          <w:rFonts w:ascii="Times New Roman" w:hAnsi="Times New Roman" w:cs="Times New Roman"/>
          <w:b/>
          <w:sz w:val="52"/>
          <w:szCs w:val="52"/>
        </w:rPr>
        <w:t xml:space="preserve">W </w:t>
      </w:r>
      <w:r w:rsidR="00DC7A5A">
        <w:rPr>
          <w:rFonts w:ascii="Times New Roman" w:hAnsi="Times New Roman" w:cs="Times New Roman"/>
          <w:b/>
          <w:sz w:val="52"/>
          <w:szCs w:val="52"/>
        </w:rPr>
        <w:t>KLA</w:t>
      </w:r>
      <w:r>
        <w:rPr>
          <w:rFonts w:ascii="Times New Roman" w:hAnsi="Times New Roman" w:cs="Times New Roman"/>
          <w:b/>
          <w:sz w:val="52"/>
          <w:szCs w:val="52"/>
        </w:rPr>
        <w:t>SIE 4 LAp</w:t>
      </w:r>
    </w:p>
    <w:p w:rsidR="007F3510" w:rsidRDefault="007F3510" w:rsidP="008938C4">
      <w:pPr>
        <w:ind w:left="3" w:hanging="5"/>
        <w:jc w:val="center"/>
        <w:rPr>
          <w:rFonts w:ascii="Times New Roman" w:hAnsi="Times New Roman" w:cs="Times New Roman"/>
          <w:sz w:val="52"/>
          <w:szCs w:val="52"/>
        </w:rPr>
      </w:pPr>
    </w:p>
    <w:p w:rsidR="007F3510" w:rsidRPr="007F3510" w:rsidRDefault="007F3510" w:rsidP="007F3510">
      <w:pPr>
        <w:ind w:left="3" w:hanging="5"/>
        <w:rPr>
          <w:rFonts w:ascii="Times New Roman" w:hAnsi="Times New Roman" w:cs="Times New Roman"/>
          <w:b/>
          <w:sz w:val="52"/>
          <w:szCs w:val="52"/>
        </w:rPr>
      </w:pPr>
      <w:r w:rsidRPr="007F3510">
        <w:rPr>
          <w:rFonts w:ascii="Times New Roman" w:hAnsi="Times New Roman" w:cs="Times New Roman"/>
          <w:b/>
          <w:sz w:val="52"/>
          <w:szCs w:val="52"/>
        </w:rPr>
        <w:t>Rok szkolny: 2022/2023</w:t>
      </w:r>
    </w:p>
    <w:p w:rsidR="007F3510" w:rsidRDefault="00DC7A5A" w:rsidP="007F3510">
      <w:pPr>
        <w:ind w:left="3" w:hanging="5"/>
        <w:rPr>
          <w:rFonts w:ascii="Times New Roman" w:hAnsi="Times New Roman" w:cs="Times New Roman"/>
          <w:b/>
          <w:sz w:val="52"/>
          <w:szCs w:val="52"/>
        </w:rPr>
      </w:pPr>
      <w:r>
        <w:rPr>
          <w:rFonts w:ascii="Times New Roman" w:hAnsi="Times New Roman" w:cs="Times New Roman"/>
          <w:b/>
          <w:sz w:val="52"/>
          <w:szCs w:val="52"/>
        </w:rPr>
        <w:t xml:space="preserve">Podręcznik: </w:t>
      </w:r>
      <w:r w:rsidR="007F3510">
        <w:rPr>
          <w:rFonts w:ascii="Times New Roman" w:hAnsi="Times New Roman" w:cs="Times New Roman"/>
          <w:b/>
          <w:sz w:val="52"/>
          <w:szCs w:val="52"/>
        </w:rPr>
        <w:t xml:space="preserve">VISION </w:t>
      </w:r>
      <w:r>
        <w:rPr>
          <w:rFonts w:ascii="Times New Roman" w:hAnsi="Times New Roman" w:cs="Times New Roman"/>
          <w:b/>
          <w:sz w:val="52"/>
          <w:szCs w:val="52"/>
        </w:rPr>
        <w:t>3,4</w:t>
      </w:r>
      <w:r w:rsidR="007F3510">
        <w:rPr>
          <w:rFonts w:ascii="Times New Roman" w:hAnsi="Times New Roman" w:cs="Times New Roman"/>
          <w:b/>
          <w:sz w:val="52"/>
          <w:szCs w:val="52"/>
        </w:rPr>
        <w:t>;</w:t>
      </w:r>
      <w:r w:rsidR="007F3510" w:rsidRPr="00863433">
        <w:rPr>
          <w:rFonts w:ascii="Times New Roman" w:hAnsi="Times New Roman" w:cs="Times New Roman"/>
          <w:b/>
          <w:sz w:val="52"/>
          <w:szCs w:val="52"/>
        </w:rPr>
        <w:t xml:space="preserve"> OXFORD</w:t>
      </w:r>
    </w:p>
    <w:p w:rsidR="00DC7A5A" w:rsidRDefault="008938C4" w:rsidP="007F3510">
      <w:pPr>
        <w:ind w:left="3" w:hanging="5"/>
        <w:rPr>
          <w:rFonts w:ascii="Times New Roman" w:hAnsi="Times New Roman" w:cs="Times New Roman"/>
          <w:b/>
          <w:sz w:val="52"/>
          <w:szCs w:val="52"/>
        </w:rPr>
      </w:pPr>
      <w:r>
        <w:rPr>
          <w:rFonts w:ascii="Times New Roman" w:hAnsi="Times New Roman" w:cs="Times New Roman"/>
          <w:b/>
          <w:sz w:val="52"/>
          <w:szCs w:val="52"/>
        </w:rPr>
        <w:t>Nauczyciel: Justyna Rutkowska</w:t>
      </w:r>
      <w:bookmarkStart w:id="0" w:name="_GoBack"/>
      <w:bookmarkEnd w:id="0"/>
    </w:p>
    <w:p w:rsidR="008938C4" w:rsidRDefault="008938C4" w:rsidP="007F3510">
      <w:pPr>
        <w:ind w:left="3" w:hanging="5"/>
        <w:rPr>
          <w:rFonts w:ascii="Times New Roman" w:hAnsi="Times New Roman" w:cs="Times New Roman"/>
          <w:b/>
          <w:sz w:val="52"/>
          <w:szCs w:val="52"/>
        </w:rPr>
      </w:pPr>
    </w:p>
    <w:p w:rsidR="008938C4" w:rsidRDefault="008938C4" w:rsidP="007F3510">
      <w:pPr>
        <w:ind w:left="3" w:hanging="5"/>
        <w:rPr>
          <w:rFonts w:ascii="Times New Roman" w:hAnsi="Times New Roman" w:cs="Times New Roman"/>
          <w:b/>
          <w:sz w:val="52"/>
          <w:szCs w:val="52"/>
        </w:rPr>
      </w:pPr>
    </w:p>
    <w:p w:rsidR="00DC7A5A" w:rsidRPr="00863433" w:rsidRDefault="00DC7A5A" w:rsidP="00DC7A5A">
      <w:pPr>
        <w:ind w:leftChars="0" w:left="0" w:firstLineChars="0" w:firstLine="0"/>
        <w:rPr>
          <w:rFonts w:ascii="Times New Roman" w:hAnsi="Times New Roman" w:cs="Times New Roman"/>
          <w:b/>
          <w:sz w:val="52"/>
          <w:szCs w:val="52"/>
        </w:rPr>
      </w:pPr>
    </w:p>
    <w:tbl>
      <w:tblPr>
        <w:tblW w:w="15125" w:type="dxa"/>
        <w:tblInd w:w="-10" w:type="dxa"/>
        <w:tblLayout w:type="fixed"/>
        <w:tblCellMar>
          <w:left w:w="0" w:type="dxa"/>
          <w:right w:w="0" w:type="dxa"/>
        </w:tblCellMar>
        <w:tblLook w:val="0000" w:firstRow="0" w:lastRow="0" w:firstColumn="0" w:lastColumn="0" w:noHBand="0" w:noVBand="0"/>
      </w:tblPr>
      <w:tblGrid>
        <w:gridCol w:w="2660"/>
        <w:gridCol w:w="2987"/>
        <w:gridCol w:w="3108"/>
        <w:gridCol w:w="3119"/>
        <w:gridCol w:w="3204"/>
        <w:gridCol w:w="47"/>
      </w:tblGrid>
      <w:tr w:rsidR="00DC7A5A" w:rsidRPr="00DC7A5A"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lastRenderedPageBreak/>
              <w:t>UNIT 5</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color w:val="FFFFFF"/>
                <w:position w:val="0"/>
                <w:sz w:val="18"/>
                <w:szCs w:val="18"/>
                <w:lang w:eastAsia="en-US"/>
              </w:rPr>
            </w:pPr>
          </w:p>
        </w:tc>
      </w:tr>
      <w:tr w:rsidR="00DC7A5A" w:rsidRPr="00DC7A5A"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OCENA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DOPUSZCZAJĄCA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Znajomość środków językowych </w:t>
            </w:r>
            <w:r w:rsidRPr="00DC7A5A">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C7A5A">
              <w:rPr>
                <w:rFonts w:ascii="Arial" w:hAnsi="Arial" w:cs="Arial"/>
                <w:position w:val="0"/>
                <w:sz w:val="16"/>
                <w:szCs w:val="16"/>
                <w:lang w:eastAsia="en-US"/>
              </w:rPr>
              <w:t xml:space="preserve">Uczeń poprawnie stosuje poznane słownictwo z Unitu 5 (w tym m.in. słownictwo związane ze zdrowiem i sprawnością fizyczną, mediacją i przekazywaniem informacji, medycyną i chorobami, nazwy osób, miejsc i przedmiotów związanych z medycyną, nazwy sportów, nazwy produktów spożywczych, wyrażenia służące do określania celów); bezbłędnie lub niemal bezbłędnie posługuje się czasami </w:t>
            </w:r>
            <w:r w:rsidRPr="00DC7A5A">
              <w:rPr>
                <w:rFonts w:ascii="Arial" w:hAnsi="Arial" w:cs="Arial"/>
                <w:i/>
                <w:position w:val="0"/>
                <w:sz w:val="16"/>
                <w:szCs w:val="16"/>
                <w:lang w:eastAsia="en-US"/>
              </w:rPr>
              <w:t>past simple</w:t>
            </w:r>
            <w:r w:rsidRPr="00DC7A5A">
              <w:rPr>
                <w:rFonts w:ascii="Arial" w:hAnsi="Arial" w:cs="Arial"/>
                <w:position w:val="0"/>
                <w:sz w:val="16"/>
                <w:szCs w:val="16"/>
                <w:lang w:eastAsia="en-US"/>
              </w:rPr>
              <w:t xml:space="preserve">, </w:t>
            </w:r>
            <w:r w:rsidRPr="00DC7A5A">
              <w:rPr>
                <w:rFonts w:ascii="Arial" w:hAnsi="Arial" w:cs="Arial"/>
                <w:i/>
                <w:position w:val="0"/>
                <w:sz w:val="16"/>
                <w:szCs w:val="16"/>
                <w:lang w:eastAsia="en-US"/>
              </w:rPr>
              <w:t xml:space="preserve">past perfect </w:t>
            </w:r>
            <w:r w:rsidRPr="00DC7A5A">
              <w:rPr>
                <w:rFonts w:ascii="Arial" w:hAnsi="Arial" w:cs="Arial"/>
                <w:position w:val="0"/>
                <w:sz w:val="16"/>
                <w:szCs w:val="16"/>
                <w:lang w:eastAsia="en-US"/>
              </w:rPr>
              <w:t xml:space="preserve">i </w:t>
            </w:r>
            <w:r w:rsidRPr="00DC7A5A">
              <w:rPr>
                <w:rFonts w:ascii="Arial" w:hAnsi="Arial" w:cs="Arial"/>
                <w:i/>
                <w:position w:val="0"/>
                <w:sz w:val="16"/>
                <w:szCs w:val="16"/>
                <w:lang w:eastAsia="en-US"/>
              </w:rPr>
              <w:t xml:space="preserve">past continuous; </w:t>
            </w:r>
            <w:r w:rsidRPr="00DC7A5A">
              <w:rPr>
                <w:rFonts w:ascii="Arial" w:hAnsi="Arial" w:cs="Arial"/>
                <w:position w:val="0"/>
                <w:sz w:val="16"/>
                <w:szCs w:val="16"/>
                <w:lang w:eastAsia="en-US"/>
              </w:rPr>
              <w:t xml:space="preserve">poprawnie stosuje przedimki, wyrażenia z </w:t>
            </w:r>
            <w:r w:rsidRPr="00DC7A5A">
              <w:rPr>
                <w:rFonts w:ascii="Arial" w:hAnsi="Arial" w:cs="Arial"/>
                <w:i/>
                <w:position w:val="0"/>
                <w:sz w:val="16"/>
                <w:szCs w:val="16"/>
                <w:lang w:eastAsia="en-US"/>
              </w:rPr>
              <w:t>do / go / play,</w:t>
            </w:r>
            <w:r w:rsidRPr="00DC7A5A">
              <w:rPr>
                <w:rFonts w:ascii="Arial" w:hAnsi="Arial" w:cs="Arial"/>
                <w:position w:val="0"/>
                <w:sz w:val="16"/>
                <w:szCs w:val="16"/>
                <w:lang w:eastAsia="en-US"/>
              </w:rPr>
              <w:t xml:space="preserve"> przymiotniki złożone, dopełniacz saksoński, przenośnie oraz czasowniki modalne w przeszłości i wyrażanie określające umiejętność: </w:t>
            </w:r>
            <w:r w:rsidRPr="00DC7A5A">
              <w:rPr>
                <w:rFonts w:ascii="Arial" w:hAnsi="Arial" w:cs="Arial"/>
                <w:i/>
                <w:position w:val="0"/>
                <w:sz w:val="16"/>
                <w:szCs w:val="16"/>
                <w:lang w:eastAsia="en-US"/>
              </w:rPr>
              <w:t>could, couldn’t, managed to, was/were able to.</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popełniając nieliczne błędy, stosuje poznane słownictwo z Unitu 5 (w tym m.in. słownictwo związane ze zdrowiem i sprawnością fizyczną, mediacją i przekazywaniem informacji, medycyną i chorobami, nazwy osób, miejsc i przedmiotów związanych z medycyną, nazwy sportów, nazwy produktów spożywczych, wyrażenia służące do określania celów); na ogół poprawnie posługuje się czasami </w:t>
            </w:r>
            <w:r w:rsidRPr="00DC7A5A">
              <w:rPr>
                <w:rFonts w:ascii="Arial" w:hAnsi="Arial" w:cs="Arial"/>
                <w:i/>
                <w:position w:val="0"/>
                <w:sz w:val="16"/>
                <w:szCs w:val="16"/>
                <w:lang w:eastAsia="en-US"/>
              </w:rPr>
              <w:t>past simple</w:t>
            </w:r>
            <w:r w:rsidRPr="00DC7A5A">
              <w:rPr>
                <w:rFonts w:ascii="Arial" w:hAnsi="Arial" w:cs="Arial"/>
                <w:position w:val="0"/>
                <w:sz w:val="16"/>
                <w:szCs w:val="16"/>
                <w:lang w:eastAsia="en-US"/>
              </w:rPr>
              <w:t xml:space="preserve">, </w:t>
            </w:r>
            <w:r w:rsidRPr="00DC7A5A">
              <w:rPr>
                <w:rFonts w:ascii="Arial" w:hAnsi="Arial" w:cs="Arial"/>
                <w:i/>
                <w:position w:val="0"/>
                <w:sz w:val="16"/>
                <w:szCs w:val="16"/>
                <w:lang w:eastAsia="en-US"/>
              </w:rPr>
              <w:t xml:space="preserve">past perfect </w:t>
            </w:r>
            <w:r w:rsidRPr="00DC7A5A">
              <w:rPr>
                <w:rFonts w:ascii="Arial" w:hAnsi="Arial" w:cs="Arial"/>
                <w:position w:val="0"/>
                <w:sz w:val="16"/>
                <w:szCs w:val="16"/>
                <w:lang w:eastAsia="en-US"/>
              </w:rPr>
              <w:t xml:space="preserve">i </w:t>
            </w:r>
            <w:r w:rsidRPr="00DC7A5A">
              <w:rPr>
                <w:rFonts w:ascii="Arial" w:hAnsi="Arial" w:cs="Arial"/>
                <w:i/>
                <w:position w:val="0"/>
                <w:sz w:val="16"/>
                <w:szCs w:val="16"/>
                <w:lang w:eastAsia="en-US"/>
              </w:rPr>
              <w:t xml:space="preserve">past continuous; </w:t>
            </w:r>
            <w:r w:rsidRPr="00DC7A5A">
              <w:rPr>
                <w:rFonts w:ascii="Arial" w:hAnsi="Arial" w:cs="Arial"/>
                <w:position w:val="0"/>
                <w:sz w:val="16"/>
                <w:szCs w:val="16"/>
                <w:lang w:eastAsia="en-US"/>
              </w:rPr>
              <w:t xml:space="preserve">stosuje przedimki, wyrażenia z </w:t>
            </w:r>
            <w:r w:rsidRPr="00DC7A5A">
              <w:rPr>
                <w:rFonts w:ascii="Arial" w:hAnsi="Arial" w:cs="Arial"/>
                <w:i/>
                <w:position w:val="0"/>
                <w:sz w:val="16"/>
                <w:szCs w:val="16"/>
                <w:lang w:eastAsia="en-US"/>
              </w:rPr>
              <w:t>do / go / play,</w:t>
            </w:r>
            <w:r w:rsidRPr="00DC7A5A">
              <w:rPr>
                <w:rFonts w:ascii="Arial" w:hAnsi="Arial" w:cs="Arial"/>
                <w:position w:val="0"/>
                <w:sz w:val="16"/>
                <w:szCs w:val="16"/>
                <w:lang w:eastAsia="en-US"/>
              </w:rPr>
              <w:t xml:space="preserve"> przymiotniki złożone, dopełniacz saksoński, przenośnie oraz czasowniki modalne w przeszłości i wyrażanie określające umiejętność: </w:t>
            </w:r>
            <w:r w:rsidRPr="00DC7A5A">
              <w:rPr>
                <w:rFonts w:ascii="Arial" w:hAnsi="Arial" w:cs="Arial"/>
                <w:i/>
                <w:position w:val="0"/>
                <w:sz w:val="16"/>
                <w:szCs w:val="16"/>
                <w:lang w:eastAsia="en-US"/>
              </w:rPr>
              <w:t>could, couldn’t, managed to, was/were able to,</w:t>
            </w:r>
            <w:r w:rsidRPr="00DC7A5A">
              <w:rPr>
                <w:rFonts w:ascii="Arial" w:hAnsi="Arial" w:cs="Arial"/>
                <w:position w:val="0"/>
                <w:sz w:val="16"/>
                <w:szCs w:val="16"/>
                <w:lang w:eastAsia="en-US"/>
              </w:rPr>
              <w:t xml:space="preserve"> popełniając nieliczne błędy.</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popełniając liczne błędy, stosuje poznane słownictwo z Unitu 5 (w tym m.in. słownictwo związane ze zdrowiem i sprawnością fizyczną, mediacją i przekazywaniem informacji, medycyną i chorobami, nazwy osób, miejsc i przedmiotów związanych z medycyną, nazwy sportów, nazwy produktów spożywczych, wyrażenia służące do określania celów); nie zawsze poprawnie posługuje się czasami </w:t>
            </w:r>
            <w:r w:rsidRPr="00DC7A5A">
              <w:rPr>
                <w:rFonts w:ascii="Arial" w:hAnsi="Arial" w:cs="Arial"/>
                <w:i/>
                <w:position w:val="0"/>
                <w:sz w:val="16"/>
                <w:szCs w:val="16"/>
                <w:lang w:eastAsia="en-US"/>
              </w:rPr>
              <w:t>past simple</w:t>
            </w:r>
            <w:r w:rsidRPr="00DC7A5A">
              <w:rPr>
                <w:rFonts w:ascii="Arial" w:hAnsi="Arial" w:cs="Arial"/>
                <w:position w:val="0"/>
                <w:sz w:val="16"/>
                <w:szCs w:val="16"/>
                <w:lang w:eastAsia="en-US"/>
              </w:rPr>
              <w:t xml:space="preserve">, </w:t>
            </w:r>
            <w:r w:rsidRPr="00DC7A5A">
              <w:rPr>
                <w:rFonts w:ascii="Arial" w:hAnsi="Arial" w:cs="Arial"/>
                <w:i/>
                <w:position w:val="0"/>
                <w:sz w:val="16"/>
                <w:szCs w:val="16"/>
                <w:lang w:eastAsia="en-US"/>
              </w:rPr>
              <w:t xml:space="preserve">past perfect </w:t>
            </w:r>
            <w:r w:rsidRPr="00DC7A5A">
              <w:rPr>
                <w:rFonts w:ascii="Arial" w:hAnsi="Arial" w:cs="Arial"/>
                <w:position w:val="0"/>
                <w:sz w:val="16"/>
                <w:szCs w:val="16"/>
                <w:lang w:eastAsia="en-US"/>
              </w:rPr>
              <w:t xml:space="preserve">i </w:t>
            </w:r>
            <w:r w:rsidRPr="00DC7A5A">
              <w:rPr>
                <w:rFonts w:ascii="Arial" w:hAnsi="Arial" w:cs="Arial"/>
                <w:i/>
                <w:position w:val="0"/>
                <w:sz w:val="16"/>
                <w:szCs w:val="16"/>
                <w:lang w:eastAsia="en-US"/>
              </w:rPr>
              <w:t xml:space="preserve">past continuous; </w:t>
            </w:r>
            <w:r w:rsidRPr="00DC7A5A">
              <w:rPr>
                <w:rFonts w:ascii="Arial" w:hAnsi="Arial" w:cs="Arial"/>
                <w:position w:val="0"/>
                <w:sz w:val="16"/>
                <w:szCs w:val="16"/>
                <w:lang w:eastAsia="en-US"/>
              </w:rPr>
              <w:t xml:space="preserve">stosuje przedimki, wyrażenia z </w:t>
            </w:r>
            <w:r w:rsidRPr="00DC7A5A">
              <w:rPr>
                <w:rFonts w:ascii="Arial" w:hAnsi="Arial" w:cs="Arial"/>
                <w:i/>
                <w:position w:val="0"/>
                <w:sz w:val="16"/>
                <w:szCs w:val="16"/>
                <w:lang w:eastAsia="en-US"/>
              </w:rPr>
              <w:t>do / go / play,</w:t>
            </w:r>
            <w:r w:rsidRPr="00DC7A5A">
              <w:rPr>
                <w:rFonts w:ascii="Arial" w:hAnsi="Arial" w:cs="Arial"/>
                <w:position w:val="0"/>
                <w:sz w:val="16"/>
                <w:szCs w:val="16"/>
                <w:lang w:eastAsia="en-US"/>
              </w:rPr>
              <w:t xml:space="preserve"> przymiotniki złożone, dopełniacz saksoński, przenośnie oraz czasowniki modalne w przeszłości i wyrażanie określające umiejętność: </w:t>
            </w:r>
            <w:r w:rsidRPr="00DC7A5A">
              <w:rPr>
                <w:rFonts w:ascii="Arial" w:hAnsi="Arial" w:cs="Arial"/>
                <w:i/>
                <w:position w:val="0"/>
                <w:sz w:val="16"/>
                <w:szCs w:val="16"/>
                <w:lang w:eastAsia="en-US"/>
              </w:rPr>
              <w:t xml:space="preserve">could, couldn’t, managed to, was/were able to, </w:t>
            </w:r>
            <w:r w:rsidRPr="00DC7A5A">
              <w:rPr>
                <w:rFonts w:ascii="Arial" w:hAnsi="Arial" w:cs="Arial"/>
                <w:position w:val="0"/>
                <w:sz w:val="16"/>
                <w:szCs w:val="16"/>
                <w:lang w:eastAsia="en-US"/>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posługuje się bardzo ograniczonym zakresem słownictwa z Unitu 5 (w tym m.in. słownictwo związane ze zdrowiem i sprawnością fizyczną, mediacją i przekazywaniem informacji, medycyną i chorobami, nazwy osób, miejsc i przedmiotów związanych z medycyną, nazwy sportów, nazwy produktów spożywczych, wyrażenia służące do określania celów); popełnia bardzo liczne błędy w konstrukcji i zastosowaniu czasów </w:t>
            </w:r>
            <w:r w:rsidRPr="00DC7A5A">
              <w:rPr>
                <w:rFonts w:ascii="Arial" w:hAnsi="Arial" w:cs="Arial"/>
                <w:i/>
                <w:position w:val="0"/>
                <w:sz w:val="16"/>
                <w:szCs w:val="16"/>
                <w:lang w:eastAsia="en-US"/>
              </w:rPr>
              <w:t>past simple</w:t>
            </w:r>
            <w:r w:rsidRPr="00DC7A5A">
              <w:rPr>
                <w:rFonts w:ascii="Arial" w:hAnsi="Arial" w:cs="Arial"/>
                <w:position w:val="0"/>
                <w:sz w:val="16"/>
                <w:szCs w:val="16"/>
                <w:lang w:eastAsia="en-US"/>
              </w:rPr>
              <w:t xml:space="preserve">, </w:t>
            </w:r>
            <w:r w:rsidRPr="00DC7A5A">
              <w:rPr>
                <w:rFonts w:ascii="Arial" w:hAnsi="Arial" w:cs="Arial"/>
                <w:i/>
                <w:position w:val="0"/>
                <w:sz w:val="16"/>
                <w:szCs w:val="16"/>
                <w:lang w:eastAsia="en-US"/>
              </w:rPr>
              <w:t xml:space="preserve">past perfect </w:t>
            </w:r>
            <w:r w:rsidRPr="00DC7A5A">
              <w:rPr>
                <w:rFonts w:ascii="Arial" w:hAnsi="Arial" w:cs="Arial"/>
                <w:position w:val="0"/>
                <w:sz w:val="16"/>
                <w:szCs w:val="16"/>
                <w:lang w:eastAsia="en-US"/>
              </w:rPr>
              <w:t xml:space="preserve">i </w:t>
            </w:r>
            <w:r w:rsidRPr="00DC7A5A">
              <w:rPr>
                <w:rFonts w:ascii="Arial" w:hAnsi="Arial" w:cs="Arial"/>
                <w:i/>
                <w:position w:val="0"/>
                <w:sz w:val="16"/>
                <w:szCs w:val="16"/>
                <w:lang w:eastAsia="en-US"/>
              </w:rPr>
              <w:t>past continuous</w:t>
            </w:r>
            <w:r w:rsidRPr="00DC7A5A">
              <w:rPr>
                <w:rFonts w:ascii="Arial" w:hAnsi="Arial" w:cs="Arial"/>
                <w:position w:val="0"/>
                <w:sz w:val="16"/>
                <w:szCs w:val="16"/>
                <w:lang w:eastAsia="en-US"/>
              </w:rPr>
              <w:t xml:space="preserve">; stosuje przedimki, wyrażenia z </w:t>
            </w:r>
            <w:r w:rsidRPr="00DC7A5A">
              <w:rPr>
                <w:rFonts w:ascii="Arial" w:hAnsi="Arial" w:cs="Arial"/>
                <w:i/>
                <w:position w:val="0"/>
                <w:sz w:val="16"/>
                <w:szCs w:val="16"/>
                <w:lang w:eastAsia="en-US"/>
              </w:rPr>
              <w:t>do / go / play,</w:t>
            </w:r>
            <w:r w:rsidRPr="00DC7A5A">
              <w:rPr>
                <w:rFonts w:ascii="Arial" w:hAnsi="Arial" w:cs="Arial"/>
                <w:position w:val="0"/>
                <w:sz w:val="16"/>
                <w:szCs w:val="16"/>
                <w:lang w:eastAsia="en-US"/>
              </w:rPr>
              <w:t xml:space="preserve"> przymiotniki złożone, dopełniacz saksoński, przenośnie oraz czasowniki modalne w przeszłości i wyrażanie określające umiejętność: </w:t>
            </w:r>
            <w:r w:rsidRPr="00DC7A5A">
              <w:rPr>
                <w:rFonts w:ascii="Arial" w:hAnsi="Arial" w:cs="Arial"/>
                <w:i/>
                <w:position w:val="0"/>
                <w:sz w:val="16"/>
                <w:szCs w:val="16"/>
                <w:lang w:eastAsia="en-US"/>
              </w:rPr>
              <w:t xml:space="preserve">could, couldn’t, managed to, was/were able to, </w:t>
            </w:r>
            <w:r w:rsidRPr="00DC7A5A">
              <w:rPr>
                <w:rFonts w:ascii="Arial" w:hAnsi="Arial" w:cs="Arial"/>
                <w:position w:val="0"/>
                <w:sz w:val="16"/>
                <w:szCs w:val="16"/>
                <w:lang w:eastAsia="en-US"/>
              </w:rPr>
              <w:t>popełniając bardzo liczne błędy.</w:t>
            </w:r>
          </w:p>
        </w:tc>
      </w:tr>
      <w:tr w:rsidR="00DC7A5A" w:rsidRPr="00DC7A5A" w:rsidTr="00496075">
        <w:tblPrEx>
          <w:tblCellMar>
            <w:left w:w="108" w:type="dxa"/>
            <w:right w:w="108" w:type="dxa"/>
          </w:tblCellMar>
        </w:tblPrEx>
        <w:trPr>
          <w:gridAfter w:val="1"/>
          <w:wAfter w:w="47" w:type="dxa"/>
          <w:trHeight w:val="766"/>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określa intencje autora wypowiedzi oraz znajduje w tekście informacje dotyczące udziału w wydarzeniu sportowym, zdrowia i odżywiania się, rozwoju i przełomowych odkryć w medycynie, nie popełniając większych błędów; poprawnie dobiera osoby do wypowiedzi, porządkuje wydarzenia zgodnie z treścią, uzupełnia </w:t>
            </w:r>
            <w:proofErr w:type="gramStart"/>
            <w:r w:rsidRPr="00DC7A5A">
              <w:rPr>
                <w:rFonts w:ascii="Arial" w:hAnsi="Arial" w:cs="Arial"/>
                <w:position w:val="0"/>
                <w:sz w:val="16"/>
                <w:szCs w:val="16"/>
                <w:lang w:eastAsia="en-US"/>
              </w:rPr>
              <w:t>zdania,  odpowiada</w:t>
            </w:r>
            <w:proofErr w:type="gramEnd"/>
            <w:r w:rsidRPr="00DC7A5A">
              <w:rPr>
                <w:rFonts w:ascii="Arial" w:hAnsi="Arial" w:cs="Arial"/>
                <w:position w:val="0"/>
                <w:sz w:val="16"/>
                <w:szCs w:val="16"/>
                <w:lang w:eastAsia="en-US"/>
              </w:rPr>
              <w:t xml:space="preserve"> na pytania, wskazuje właściwe informacje oraz wskazuje zdania prawdziwe i fałszywe.</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określa intencje autora wypowiedzi oraz znajduje w tekście informacje dotyczące udziału w wydarzeniu sportowym, zdrowia i odżywiania się, rozwoju i przełomowych odkryć w medycynie j, popełniając nieliczne błędy, w miarę poprawnie dobiera osoby do wypowiedzi, porządkuje wydarzenia zgodnie z treścią, uzupełnia </w:t>
            </w:r>
            <w:proofErr w:type="gramStart"/>
            <w:r w:rsidRPr="00DC7A5A">
              <w:rPr>
                <w:rFonts w:ascii="Arial" w:hAnsi="Arial" w:cs="Arial"/>
                <w:position w:val="0"/>
                <w:sz w:val="16"/>
                <w:szCs w:val="16"/>
                <w:lang w:eastAsia="en-US"/>
              </w:rPr>
              <w:t>zdania,  odpowiada</w:t>
            </w:r>
            <w:proofErr w:type="gramEnd"/>
            <w:r w:rsidRPr="00DC7A5A">
              <w:rPr>
                <w:rFonts w:ascii="Arial" w:hAnsi="Arial" w:cs="Arial"/>
                <w:position w:val="0"/>
                <w:sz w:val="16"/>
                <w:szCs w:val="16"/>
                <w:lang w:eastAsia="en-US"/>
              </w:rPr>
              <w:t xml:space="preserve"> na pytania, wskazuje właściwe informacje oraz wskazuje zdania prawdziwe i fałszywe.</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z pewną trudnością określa intencje autora wypowiedzi oraz znajduje w tekście informacje dotyczące udziału w wydarzeniu sportowym, zdrowia i odżywiania się, rozwoju i przełomowych odkryć w medycynie </w:t>
            </w:r>
            <w:proofErr w:type="gramStart"/>
            <w:r w:rsidRPr="00DC7A5A">
              <w:rPr>
                <w:rFonts w:ascii="Arial" w:hAnsi="Arial" w:cs="Arial"/>
                <w:position w:val="0"/>
                <w:sz w:val="16"/>
                <w:szCs w:val="16"/>
                <w:lang w:eastAsia="en-US"/>
              </w:rPr>
              <w:t>j;  dobiera</w:t>
            </w:r>
            <w:proofErr w:type="gramEnd"/>
            <w:r w:rsidRPr="00DC7A5A">
              <w:rPr>
                <w:rFonts w:ascii="Arial" w:hAnsi="Arial" w:cs="Arial"/>
                <w:position w:val="0"/>
                <w:sz w:val="16"/>
                <w:szCs w:val="16"/>
                <w:lang w:eastAsia="en-US"/>
              </w:rPr>
              <w:t xml:space="preserve"> osoby do wypowiedzi, porządkuje wydarzenia zgodnie z treścią, uzupełnia zdania,  odpowiada na pytania, wskazuje właściwe informacje oraz wskazuje zdania prawdziwe i fałszywe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z trudnością określa intencje autora wypowiedzi oraz znajduje w tekście informacje dotyczące udziału w wydarzeniu sportowym, zdrowia i odżywiania się, rozwoju i przełomowych odkryć w medycynie; dobiera osoby do wypowiedzi, porządkuje wydarzenia zgodnie z treścią, uzupełnia zdania, odpowiada na pytania, wskazuje właściwe informacje oraz wskazuje zdania prawdziwe i fałszywe. </w:t>
            </w:r>
            <w:proofErr w:type="gramStart"/>
            <w:r w:rsidRPr="00DC7A5A">
              <w:rPr>
                <w:rFonts w:ascii="Arial" w:hAnsi="Arial" w:cs="Arial"/>
                <w:position w:val="0"/>
                <w:sz w:val="16"/>
                <w:szCs w:val="16"/>
                <w:lang w:eastAsia="en-US"/>
              </w:rPr>
              <w:t>popełniając</w:t>
            </w:r>
            <w:proofErr w:type="gramEnd"/>
            <w:r w:rsidRPr="00DC7A5A">
              <w:rPr>
                <w:rFonts w:ascii="Arial" w:hAnsi="Arial" w:cs="Arial"/>
                <w:position w:val="0"/>
                <w:sz w:val="16"/>
                <w:szCs w:val="16"/>
                <w:lang w:eastAsia="en-US"/>
              </w:rPr>
              <w:t xml:space="preserve"> przy tym liczne błędy; </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bezbłędnie lub niemal bezbłędnie znajduje określone informacje w tekstach dotyczących przekazywania informacji, odkryć naukowych oraz pionierów medycyny</w:t>
            </w:r>
            <w:r w:rsidRPr="00DC7A5A">
              <w:rPr>
                <w:rFonts w:ascii="Arial" w:hAnsi="Arial" w:cs="Arial"/>
                <w:i/>
                <w:position w:val="0"/>
                <w:sz w:val="16"/>
                <w:szCs w:val="16"/>
                <w:lang w:eastAsia="en-US"/>
              </w:rPr>
              <w:t xml:space="preserve">; </w:t>
            </w:r>
            <w:r w:rsidRPr="00DC7A5A">
              <w:rPr>
                <w:rFonts w:ascii="Arial" w:hAnsi="Arial" w:cs="Arial"/>
                <w:position w:val="0"/>
                <w:sz w:val="16"/>
                <w:szCs w:val="16"/>
                <w:lang w:eastAsia="en-US"/>
              </w:rPr>
              <w:t xml:space="preserve">z łatwością odpowiada na pytania, rozpoznaje związki miedzy poszczególnymi częściami tekstu, dobiera brakujące zdania do luk w </w:t>
            </w:r>
            <w:proofErr w:type="gramStart"/>
            <w:r w:rsidRPr="00DC7A5A">
              <w:rPr>
                <w:rFonts w:ascii="Arial" w:hAnsi="Arial" w:cs="Arial"/>
                <w:position w:val="0"/>
                <w:sz w:val="16"/>
                <w:szCs w:val="16"/>
                <w:lang w:eastAsia="en-US"/>
              </w:rPr>
              <w:t>tekście,  wskazuje</w:t>
            </w:r>
            <w:proofErr w:type="gramEnd"/>
            <w:r w:rsidRPr="00DC7A5A">
              <w:rPr>
                <w:rFonts w:ascii="Arial" w:hAnsi="Arial" w:cs="Arial"/>
                <w:position w:val="0"/>
                <w:sz w:val="16"/>
                <w:szCs w:val="16"/>
                <w:lang w:eastAsia="en-US"/>
              </w:rPr>
              <w:t xml:space="preserve"> zdania prawdziwe i </w:t>
            </w:r>
            <w:r w:rsidRPr="00DC7A5A">
              <w:rPr>
                <w:rFonts w:ascii="Arial" w:hAnsi="Arial" w:cs="Arial"/>
                <w:position w:val="0"/>
                <w:sz w:val="16"/>
                <w:szCs w:val="16"/>
                <w:lang w:eastAsia="en-US"/>
              </w:rPr>
              <w:lastRenderedPageBreak/>
              <w:t>fałszywe oraz wybiera właściwą odpowiedź z podanych możliwości.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 xml:space="preserve">Uczeń znajduje określone informacje w tekstach dotyczących przekazywania informacji, odkryć naukowych oraz pionierów medycyny; popełniając nieliczne błędy odpowiada na pytania, rozpoznaje związki miedzy poszczególnymi częściami tekstu, dobiera brakujące zdania do luk w </w:t>
            </w:r>
            <w:proofErr w:type="gramStart"/>
            <w:r w:rsidRPr="00DC7A5A">
              <w:rPr>
                <w:rFonts w:ascii="Arial" w:hAnsi="Arial" w:cs="Arial"/>
                <w:position w:val="0"/>
                <w:sz w:val="16"/>
                <w:szCs w:val="16"/>
                <w:lang w:eastAsia="en-US"/>
              </w:rPr>
              <w:t>tekście,  wskazuje</w:t>
            </w:r>
            <w:proofErr w:type="gramEnd"/>
            <w:r w:rsidRPr="00DC7A5A">
              <w:rPr>
                <w:rFonts w:ascii="Arial" w:hAnsi="Arial" w:cs="Arial"/>
                <w:position w:val="0"/>
                <w:sz w:val="16"/>
                <w:szCs w:val="16"/>
                <w:lang w:eastAsia="en-US"/>
              </w:rPr>
              <w:t xml:space="preserve"> zdania prawdziwe i fałszywe oraz wybiera właściwą odpowiedź z podanych możliwości.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z pewną trudnością znajduje określone informacje w tekstach dotyczących przekazywania informacji, odkryć naukowych oraz pionierów medycyny; nie zawsze poprawnie odpowiada na pytania, rozpoznaje związki miedzy poszczególnymi częściami tekstu, dobiera brakujące zdania do luk w </w:t>
            </w:r>
            <w:proofErr w:type="gramStart"/>
            <w:r w:rsidRPr="00DC7A5A">
              <w:rPr>
                <w:rFonts w:ascii="Arial" w:hAnsi="Arial" w:cs="Arial"/>
                <w:position w:val="0"/>
                <w:sz w:val="16"/>
                <w:szCs w:val="16"/>
                <w:lang w:eastAsia="en-US"/>
              </w:rPr>
              <w:t>tekście,  wskazuje</w:t>
            </w:r>
            <w:proofErr w:type="gramEnd"/>
            <w:r w:rsidRPr="00DC7A5A">
              <w:rPr>
                <w:rFonts w:ascii="Arial" w:hAnsi="Arial" w:cs="Arial"/>
                <w:position w:val="0"/>
                <w:sz w:val="16"/>
                <w:szCs w:val="16"/>
                <w:lang w:eastAsia="en-US"/>
              </w:rPr>
              <w:t xml:space="preserve"> zdania prawdziwe i fałszywe oraz </w:t>
            </w:r>
            <w:r w:rsidRPr="00DC7A5A">
              <w:rPr>
                <w:rFonts w:ascii="Arial" w:hAnsi="Arial" w:cs="Arial"/>
                <w:position w:val="0"/>
                <w:sz w:val="16"/>
                <w:szCs w:val="16"/>
                <w:lang w:eastAsia="en-US"/>
              </w:rPr>
              <w:lastRenderedPageBreak/>
              <w:t>wybiera właściwą odpowiedź z podanych możliwości.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 xml:space="preserve">Uczeń z trudnością znajduje określone informacje w tekstach dotyczących przekazywania informacji, odkryć naukowych oraz pionierów medycyny; popełniając bardzo liczne błędy odpowiada na pytania, rozpoznaje związki miedzy poszczególnymi częściami tekstu, dobiera brakujące zdania do luk w </w:t>
            </w:r>
            <w:proofErr w:type="gramStart"/>
            <w:r w:rsidRPr="00DC7A5A">
              <w:rPr>
                <w:rFonts w:ascii="Arial" w:hAnsi="Arial" w:cs="Arial"/>
                <w:position w:val="0"/>
                <w:sz w:val="16"/>
                <w:szCs w:val="16"/>
                <w:lang w:eastAsia="en-US"/>
              </w:rPr>
              <w:t>tekście,  wskazuje</w:t>
            </w:r>
            <w:proofErr w:type="gramEnd"/>
            <w:r w:rsidRPr="00DC7A5A">
              <w:rPr>
                <w:rFonts w:ascii="Arial" w:hAnsi="Arial" w:cs="Arial"/>
                <w:position w:val="0"/>
                <w:sz w:val="16"/>
                <w:szCs w:val="16"/>
                <w:lang w:eastAsia="en-US"/>
              </w:rPr>
              <w:t xml:space="preserve"> zdania prawdziwe i fałszywe oraz wybiera </w:t>
            </w:r>
            <w:r w:rsidRPr="00DC7A5A">
              <w:rPr>
                <w:rFonts w:ascii="Arial" w:hAnsi="Arial" w:cs="Arial"/>
                <w:position w:val="0"/>
                <w:sz w:val="16"/>
                <w:szCs w:val="16"/>
                <w:lang w:eastAsia="en-US"/>
              </w:rPr>
              <w:lastRenderedPageBreak/>
              <w:t>właściwą odpowiedź z podanych możliwości.</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Tworzenie wypowiedzi ustnej – opis ludzi, miejsc, przedmiotów</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opisuje wydarzenia sportowe oraz wizję szpitali przyszłości i zmian, jakie nastąpiły w szpitalach, stosując różnorodne słownictwo, nie popełniając większych błędów; płynnie opisuje ilustracje przedstawiające osoby uprawiające sport.</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wydarzenia sportowe oraz wizję szpitali przyszłości i zmian, jakie nastąpiły w szpitalach, stosując w miarę urozmaicone słownictwo, popełniając niewielkie błędy językowe niewpływające na zrozumienie wypowiedzi; opisuje ilustracje przedstawiające osoby uprawiające sport.</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wydarzenia sportowe oraz wizję szpitali przyszłości i zmian, jakie nastąpiły w szpitalach, stosując mało urozmaicone słownictwo, popełniając błędy językowe w pewnym stopniu zakłócające komunikację; z trudnością opisuje ilustracje przedstawiające osoby uprawiające sport.</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wydarzenia sportowe oraz wizję szpitali przyszłości i zmian, jakie nastąpiły w szpitalach, stosując bardzo ograniczoną ilość słów i wyrażeń, popełniając liczne błędy językowe, które w znacznym stopniu wpływają na właściwe zrozumienie wypowiedzi; nieudolnie opisuje ilustracje przedstawiające osoby uprawiające sport.</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Tworzenie wypowiedzi ustnej – wyrażanie opinii </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wyraża i uzasadnia swoją opinię na temat zawodów dla niepełnosprawnych sportowców, przełomowych odkryć w medycynie w ostatnich 150 latach oraz trendów rozwijających sprawność fizyczną,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i uzasadnia swoją opinię na temat tradycji i zwyczajów panujących w różnych krajach, posiadania rzeczy materialnych, ślubu, małżeństwa i zaręczyn,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swoją opinię na temat tradycji i zwyczajów panujących w różnych krajach, posiadania rzeczy materialnych, ślubu, małżeństwa i zaręczyn,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wyraża swoją opinię na temat tradycji i zwyczajów panujących w różnych krajach, posiadania rzeczy materialnych, ślubu, małżeństwa i zaręczyn, popełniając liczne błędy językowe, które w znacznym stopniu wpływają na właściwe zrozumienie wypowiedzi.</w:t>
            </w:r>
          </w:p>
        </w:tc>
      </w:tr>
      <w:tr w:rsidR="00DC7A5A" w:rsidRPr="00DC7A5A" w:rsidTr="00496075">
        <w:tblPrEx>
          <w:tblCellMar>
            <w:left w:w="108" w:type="dxa"/>
            <w:right w:w="108" w:type="dxa"/>
          </w:tblCellMar>
        </w:tblPrEx>
        <w:trPr>
          <w:gridAfter w:val="1"/>
          <w:wAfter w:w="47" w:type="dxa"/>
          <w:trHeight w:val="817"/>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wybór i odrzucenie</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autoSpaceDE w:val="0"/>
              <w:spacing w:after="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dokonuje wyboru najodpowiedniejszego klubu sportowego i odrzuca pozostałe opcje, stosując odpowiedni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dokonuje wyboru najodpowiedniejszego klubu sportowego i odrzuca pozostałe opcje,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dokonuje wyboru najodpowiedniejszego klubu sportowego i odrzuca pozostałe opcje,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dokonuje wyboru najodpowiedniejszego klubu sportowego i odrzuca pozostałe opcje,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DC7A5A" w:rsidRPr="00DC7A5A" w:rsidTr="00496075">
        <w:tblPrEx>
          <w:tblCellMar>
            <w:left w:w="108" w:type="dxa"/>
            <w:right w:w="108" w:type="dxa"/>
          </w:tblCellMar>
        </w:tblPrEx>
        <w:trPr>
          <w:gridAfter w:val="1"/>
          <w:wAfter w:w="47" w:type="dxa"/>
          <w:trHeight w:val="266"/>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Przetwarzanie tekstu –</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proofErr w:type="gramStart"/>
            <w:r w:rsidRPr="00DC7A5A">
              <w:rPr>
                <w:rFonts w:ascii="Arial" w:hAnsi="Arial" w:cs="Arial"/>
                <w:position w:val="0"/>
                <w:sz w:val="16"/>
                <w:szCs w:val="16"/>
                <w:lang w:eastAsia="en-US"/>
              </w:rPr>
              <w:t>mediacja</w:t>
            </w:r>
            <w:proofErr w:type="gramEnd"/>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parafrazuje i tłumaczy zdania i fragmenty zdań, przekazuje informacje z perspektywy innej osoby, streszcza wysłuchane nagranie dla różnych odbiorców; stosuje odpowiedni zakres środków leksykalno-gramatycznych, popełniając sporadycznie błędy niezakłócające komunikacji; z łatwością przekazuje ustnie najważniejsze informacje z przeczytanego tekstu.</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C7A5A">
              <w:rPr>
                <w:rFonts w:ascii="Arial" w:hAnsi="Arial" w:cs="Arial"/>
                <w:position w:val="0"/>
                <w:sz w:val="16"/>
                <w:szCs w:val="16"/>
                <w:lang w:eastAsia="en-US"/>
              </w:rPr>
              <w:t>Uczeń na ogół parafrazuje i tłumaczy zdania i fragmenty zdań, przekazuje informacje z perspektywy innej osoby, streszcza wysłuchane nagranie dla różnych odbiorców; stosuje zadowalający zakres środków leksykalno-gramatycznych, popełniając niewielkie dość liczne błędy niezakłócające lub w niewielkim stopniu zakłócające komunikację; w miarę poprawnie przekazuje ustnie najważniejsze informacje z przeczytanego tekstu.</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pewną trudnością parafrazuje, tłumaczy zdania i fragmenty zdań, przekazuje informacje z perspektywy innej osoby, streszcza wysłuchane nagranie dla różnych odbiorców; stosuje ograniczony zakres środków leksykalno-gramatycznych, popełniając liczne błędy językowe zakłócające komunikację; z trudnością przekazuje ustnie najważniejsze informacje z przeczytanego tekstu.</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parafrazuje, tłumaczy zdania i fragmenty zdań, przekazuje informacje z perspektywy innej osoby, streszcza wysłuchane nagranie dla różnych odbiorców, stosując bardzo ograniczony zakres środków leksykalno-gramatycznych i popełniając bardzo liczne błędy językowe, które w znacznym stopniu wpływają na komunikację; nieudolnie przekazuje ustnie najważniejsze informacje z przeczytanego tekstu.</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Tworzenie wypowiedzi pisemnej – wiadomość e-mail, artykuł, notatka</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pisze do przyjaciela wiadomość e-mail o charakterze prywatnym, w której podaje sposoby na poprawę swojej sprawności, tworzy wypowiedź na temat wybranego klubu sportowego, pisze artykuł na temat poprawiania swojej sprawności fizycznej oraz artykuł na temat znaczenia sportów drużynowych – w sposób przejrzysty i logiczny, odnosząc się do opisanej sytuacji, uwzględniając cel wypowiedzi, nie popełniając większych błędów i stosując urozmaicone słownictwo oraz właściwą formę i styl wypowiedzi.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pisze do przyjaciela wiadomość e-mail o charakterze prywatnym, w której podaje sposoby na poprawę swojej sprawności, tworzy wypowiedź na temat wybranego klubu sportowego, pisze artykuł na temat poprawiania swojej sprawności fizycznej oraz artykuł na temat znaczenia sportów drużynowych – w sposób w miarę przejrzysty i logiczny, odnosząc się w dużej mierze do opisanej sytuacji, uwzględniając cel wypowiedzi,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pisze do przyjaciela wiadomość e-mail o charakterze prywatnym, w której podaje sposoby na poprawę swojej sprawności, tworzy wypowiedź na temat wybranego klubu sportowego, pisze artykuł na temat poprawiania swojej sprawności fizycznej oraz artykuł na temat znaczenia sportów drużynowych – w sposób mało przejrzysty i nielogiczny, w niewielkim stopniu odnosząc się do opisanej sytuacji,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pisze do przyjaciela wiadomość e-mail o charakterze prywatnym, w której podaje sposoby na poprawę swojej sprawności, tworzy wypowiedź na temat wybranego klubu sportowego, pisze artykuł na temat poprawiania swojej sprawności fizycznej oraz artykuł na temat znaczenia sportów drużynowych – w sposób chaotyczny i nielogiczny, nie odnosząc się do opisanej sytuacji lub robiąc to w niewielkim stopniu, nie uwzględniając celu wypowiedzi, popełniając błędy językowe, które w znacznym stopniu wpływają na zrozumienie wypowiedzi; nie zachowuje właściwej formy i stylu.</w:t>
            </w:r>
          </w:p>
        </w:tc>
      </w:tr>
      <w:tr w:rsidR="00DC7A5A" w:rsidRPr="00DC7A5A"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t>UNIT 6</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color w:val="FFFFFF"/>
                <w:position w:val="0"/>
                <w:sz w:val="18"/>
                <w:szCs w:val="18"/>
                <w:lang w:eastAsia="en-US"/>
              </w:rPr>
            </w:pPr>
          </w:p>
        </w:tc>
      </w:tr>
      <w:tr w:rsidR="00DC7A5A" w:rsidRPr="00DC7A5A"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OCENA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DOPUSZCZAJĄCA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Znajomość środków językowych </w:t>
            </w:r>
            <w:r w:rsidRPr="00DC7A5A">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C7A5A">
              <w:rPr>
                <w:rFonts w:ascii="Arial" w:hAnsi="Arial" w:cs="Arial"/>
                <w:position w:val="0"/>
                <w:sz w:val="16"/>
                <w:szCs w:val="16"/>
                <w:lang w:eastAsia="en-US"/>
              </w:rPr>
              <w:t xml:space="preserve">Uczeń poprawnie stosuje poznane słownictwo z Unitu 6 (w tym m.in. słownictwo związane z przestrzeganiem prawa, polityką, nazwy przestępstw, przestępców i czynności, zwroty odnoszące się do dylematów moralnych, wyrażenia używane przy opisie ilustracji, zwroty łączące w rozprawce); bezbłędnie lub niemal bezbłędnie stosuje czasowniki z przyimkiem rozdzielne i nierozdzielne, 3-wyrazowe czasowniki z przyimkiem, drugi okres warunkowy, </w:t>
            </w:r>
            <w:r w:rsidRPr="00DC7A5A">
              <w:rPr>
                <w:rFonts w:ascii="Arial" w:hAnsi="Arial" w:cs="Arial"/>
                <w:i/>
                <w:position w:val="0"/>
                <w:sz w:val="16"/>
                <w:szCs w:val="16"/>
                <w:lang w:eastAsia="en-US"/>
              </w:rPr>
              <w:t>could / might</w:t>
            </w:r>
            <w:r w:rsidRPr="00DC7A5A">
              <w:rPr>
                <w:rFonts w:ascii="Arial" w:hAnsi="Arial" w:cs="Arial"/>
                <w:position w:val="0"/>
                <w:sz w:val="16"/>
                <w:szCs w:val="16"/>
                <w:lang w:eastAsia="en-US"/>
              </w:rPr>
              <w:t xml:space="preserve"> w zdaniach warunkowych, trzeci okres warunkowy, zdania wyrażające żal lub krytykę (</w:t>
            </w:r>
            <w:r w:rsidRPr="00DC7A5A">
              <w:rPr>
                <w:rFonts w:ascii="Arial" w:hAnsi="Arial" w:cs="Arial"/>
                <w:i/>
                <w:position w:val="0"/>
                <w:sz w:val="16"/>
                <w:szCs w:val="16"/>
                <w:lang w:eastAsia="en-US"/>
              </w:rPr>
              <w:t>I wish</w:t>
            </w:r>
            <w:r w:rsidRPr="00DC7A5A">
              <w:rPr>
                <w:rFonts w:ascii="Arial" w:hAnsi="Arial" w:cs="Arial"/>
                <w:position w:val="0"/>
                <w:sz w:val="16"/>
                <w:szCs w:val="16"/>
                <w:lang w:eastAsia="en-US"/>
              </w:rPr>
              <w:t xml:space="preserve">) oraz określenia ilości </w:t>
            </w:r>
            <w:r w:rsidRPr="00DC7A5A">
              <w:rPr>
                <w:rFonts w:ascii="Arial" w:hAnsi="Arial" w:cs="Arial"/>
                <w:i/>
                <w:position w:val="0"/>
                <w:sz w:val="16"/>
                <w:szCs w:val="16"/>
                <w:lang w:eastAsia="en-US"/>
              </w:rPr>
              <w:t>one of / the other / neither of / both of /none of</w:t>
            </w:r>
            <w:r w:rsidRPr="00DC7A5A">
              <w:rPr>
                <w:rFonts w:ascii="Arial" w:hAnsi="Arial" w:cs="Arial"/>
                <w:position w:val="0"/>
                <w:sz w:val="16"/>
                <w:szCs w:val="16"/>
                <w:lang w:eastAsia="en-US"/>
              </w:rPr>
              <w:t>; tworzy bezbłędnie lub niemal bezbłędnie wyrazy z przyrostkami -er/-ing.</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popełniając nieliczne błędy, stosuje poznane słownictwo z Unitu 6 (w tym m.in. słownictwo związane z przestrzeganiem prawa, polityką, nazwy przestępstw, przestępców i czynności, zwroty odnoszące się do dylematów moralnych, wyrażenia używane przy opisie ilustracji, zwroty łączące w rozprawce); na ogół poprawnie stosuje czasowniki z przyimkiem rozdzielne i nierozdzielne, 3-wyrazowe czasowniki z przyimkiem, drugi okres warunkowy, </w:t>
            </w:r>
            <w:r w:rsidRPr="00DC7A5A">
              <w:rPr>
                <w:rFonts w:ascii="Arial" w:hAnsi="Arial" w:cs="Arial"/>
                <w:i/>
                <w:position w:val="0"/>
                <w:sz w:val="16"/>
                <w:szCs w:val="16"/>
                <w:lang w:eastAsia="en-US"/>
              </w:rPr>
              <w:t>could / might</w:t>
            </w:r>
            <w:r w:rsidRPr="00DC7A5A">
              <w:rPr>
                <w:rFonts w:ascii="Arial" w:hAnsi="Arial" w:cs="Arial"/>
                <w:position w:val="0"/>
                <w:sz w:val="16"/>
                <w:szCs w:val="16"/>
                <w:lang w:eastAsia="en-US"/>
              </w:rPr>
              <w:t xml:space="preserve"> w zdaniach warunkowych, trzeci okres warunkowy, zdania wyrażające żal lub krytykę (</w:t>
            </w:r>
            <w:r w:rsidRPr="00DC7A5A">
              <w:rPr>
                <w:rFonts w:ascii="Arial" w:hAnsi="Arial" w:cs="Arial"/>
                <w:i/>
                <w:position w:val="0"/>
                <w:sz w:val="16"/>
                <w:szCs w:val="16"/>
                <w:lang w:eastAsia="en-US"/>
              </w:rPr>
              <w:t>I wish</w:t>
            </w:r>
            <w:r w:rsidRPr="00DC7A5A">
              <w:rPr>
                <w:rFonts w:ascii="Arial" w:hAnsi="Arial" w:cs="Arial"/>
                <w:position w:val="0"/>
                <w:sz w:val="16"/>
                <w:szCs w:val="16"/>
                <w:lang w:eastAsia="en-US"/>
              </w:rPr>
              <w:t xml:space="preserve">) oraz określenia ilości </w:t>
            </w:r>
            <w:r w:rsidRPr="00DC7A5A">
              <w:rPr>
                <w:rFonts w:ascii="Arial" w:hAnsi="Arial" w:cs="Arial"/>
                <w:i/>
                <w:position w:val="0"/>
                <w:sz w:val="16"/>
                <w:szCs w:val="16"/>
                <w:lang w:eastAsia="en-US"/>
              </w:rPr>
              <w:t>one of / the other / neither of / both of /none of</w:t>
            </w:r>
            <w:r w:rsidRPr="00DC7A5A">
              <w:rPr>
                <w:rFonts w:ascii="Arial" w:hAnsi="Arial" w:cs="Arial"/>
                <w:position w:val="0"/>
                <w:sz w:val="16"/>
                <w:szCs w:val="16"/>
                <w:lang w:eastAsia="en-US"/>
              </w:rPr>
              <w:t>; tworzy bezbłędnie lub niemal bezbłędnie wyrazy z przyrostkami -er/-ing, popełniając nieliczne błędy.</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popełniając liczne błędy, stosuje poznane słownictwo z Unitu 6 (w tym m.in. słownictwo związane z przestrzeganiem prawa, polityką, nazwy przestępstw, przestępców i czynności, zwroty odnoszące się do dylematów moralnych, wyrażenia używane przy opisie ilustracji, zwroty łączące w rozprawce); nie zawsze poprawnie stosuje czasowniki z przyimkiem rozdzielne i nierozdzielne, 3-wyrazowe czasowniki z przyimkiem, drugi okres warunkowy, </w:t>
            </w:r>
            <w:r w:rsidRPr="00DC7A5A">
              <w:rPr>
                <w:rFonts w:ascii="Arial" w:hAnsi="Arial" w:cs="Arial"/>
                <w:i/>
                <w:position w:val="0"/>
                <w:sz w:val="16"/>
                <w:szCs w:val="16"/>
                <w:lang w:eastAsia="en-US"/>
              </w:rPr>
              <w:t>could / might</w:t>
            </w:r>
            <w:r w:rsidRPr="00DC7A5A">
              <w:rPr>
                <w:rFonts w:ascii="Arial" w:hAnsi="Arial" w:cs="Arial"/>
                <w:position w:val="0"/>
                <w:sz w:val="16"/>
                <w:szCs w:val="16"/>
                <w:lang w:eastAsia="en-US"/>
              </w:rPr>
              <w:t xml:space="preserve"> w zdaniach warunkowych, trzeci okres warunkowy, zdania wyrażające żal lub krytykę (</w:t>
            </w:r>
            <w:r w:rsidRPr="00DC7A5A">
              <w:rPr>
                <w:rFonts w:ascii="Arial" w:hAnsi="Arial" w:cs="Arial"/>
                <w:i/>
                <w:position w:val="0"/>
                <w:sz w:val="16"/>
                <w:szCs w:val="16"/>
                <w:lang w:eastAsia="en-US"/>
              </w:rPr>
              <w:t>I wish</w:t>
            </w:r>
            <w:r w:rsidRPr="00DC7A5A">
              <w:rPr>
                <w:rFonts w:ascii="Arial" w:hAnsi="Arial" w:cs="Arial"/>
                <w:position w:val="0"/>
                <w:sz w:val="16"/>
                <w:szCs w:val="16"/>
                <w:lang w:eastAsia="en-US"/>
              </w:rPr>
              <w:t xml:space="preserve">) oraz określenia ilości </w:t>
            </w:r>
            <w:r w:rsidRPr="00DC7A5A">
              <w:rPr>
                <w:rFonts w:ascii="Arial" w:hAnsi="Arial" w:cs="Arial"/>
                <w:i/>
                <w:position w:val="0"/>
                <w:sz w:val="16"/>
                <w:szCs w:val="16"/>
                <w:lang w:eastAsia="en-US"/>
              </w:rPr>
              <w:t>one of / the other / neither of / both of /none of</w:t>
            </w:r>
            <w:r w:rsidRPr="00DC7A5A">
              <w:rPr>
                <w:rFonts w:ascii="Arial" w:hAnsi="Arial" w:cs="Arial"/>
                <w:position w:val="0"/>
                <w:sz w:val="16"/>
                <w:szCs w:val="16"/>
                <w:lang w:eastAsia="en-US"/>
              </w:rPr>
              <w:t>; tworzy bezbłędnie lub niemal bezbłędnie wyrazy z przyrostkami -er/-ing</w:t>
            </w:r>
            <w:r w:rsidRPr="00DC7A5A">
              <w:rPr>
                <w:rFonts w:ascii="Arial" w:hAnsi="Arial" w:cs="Arial"/>
                <w:i/>
                <w:position w:val="0"/>
                <w:sz w:val="16"/>
                <w:szCs w:val="16"/>
                <w:lang w:eastAsia="en-US"/>
              </w:rPr>
              <w:t xml:space="preserve">, </w:t>
            </w:r>
            <w:r w:rsidRPr="00DC7A5A">
              <w:rPr>
                <w:rFonts w:ascii="Arial" w:hAnsi="Arial" w:cs="Arial"/>
                <w:position w:val="0"/>
                <w:sz w:val="16"/>
                <w:szCs w:val="16"/>
                <w:lang w:eastAsia="en-US"/>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posługuje się bardzo ograniczonym zakresem słownictwa z Unitu 6 (w tym m.in. słownictwo związane z przestrzeganiem prawa, polityką, nazwy przestępstw, przestępców i czynności, zwroty odnoszące się do dylematów moralnych, wyrażenia używane przy opisie ilustracji, zwroty łączące w rozprawce); popełnia bardzo liczne błędy w konstrukcji i zastosowaniu czasowników z przyimkiem rozdzielnych i nierozdzielnych, 3-wyrazowe czasowników z przyimkiem, drugiego okresu warunkowego, </w:t>
            </w:r>
            <w:r w:rsidRPr="00DC7A5A">
              <w:rPr>
                <w:rFonts w:ascii="Arial" w:hAnsi="Arial" w:cs="Arial"/>
                <w:i/>
                <w:position w:val="0"/>
                <w:sz w:val="16"/>
                <w:szCs w:val="16"/>
                <w:lang w:eastAsia="en-US"/>
              </w:rPr>
              <w:t>could / might</w:t>
            </w:r>
            <w:r w:rsidRPr="00DC7A5A">
              <w:rPr>
                <w:rFonts w:ascii="Arial" w:hAnsi="Arial" w:cs="Arial"/>
                <w:position w:val="0"/>
                <w:sz w:val="16"/>
                <w:szCs w:val="16"/>
                <w:lang w:eastAsia="en-US"/>
              </w:rPr>
              <w:t xml:space="preserve"> w zdaniach warunkowych, trzeciego okresu warunkowego, zdań wyrażających żal lub krytykę (</w:t>
            </w:r>
            <w:r w:rsidRPr="00DC7A5A">
              <w:rPr>
                <w:rFonts w:ascii="Arial" w:hAnsi="Arial" w:cs="Arial"/>
                <w:i/>
                <w:position w:val="0"/>
                <w:sz w:val="16"/>
                <w:szCs w:val="16"/>
                <w:lang w:eastAsia="en-US"/>
              </w:rPr>
              <w:t>I wish</w:t>
            </w:r>
            <w:r w:rsidRPr="00DC7A5A">
              <w:rPr>
                <w:rFonts w:ascii="Arial" w:hAnsi="Arial" w:cs="Arial"/>
                <w:position w:val="0"/>
                <w:sz w:val="16"/>
                <w:szCs w:val="16"/>
                <w:lang w:eastAsia="en-US"/>
              </w:rPr>
              <w:t xml:space="preserve">) oraz określeń ilości </w:t>
            </w:r>
            <w:r w:rsidRPr="00DC7A5A">
              <w:rPr>
                <w:rFonts w:ascii="Arial" w:hAnsi="Arial" w:cs="Arial"/>
                <w:i/>
                <w:position w:val="0"/>
                <w:sz w:val="16"/>
                <w:szCs w:val="16"/>
                <w:lang w:eastAsia="en-US"/>
              </w:rPr>
              <w:t>one of / the other / neither of / both of /none of</w:t>
            </w:r>
            <w:r w:rsidRPr="00DC7A5A">
              <w:rPr>
                <w:rFonts w:ascii="Arial" w:hAnsi="Arial" w:cs="Arial"/>
                <w:position w:val="0"/>
                <w:sz w:val="16"/>
                <w:szCs w:val="16"/>
                <w:lang w:eastAsia="en-US"/>
              </w:rPr>
              <w:t xml:space="preserve">; tworzy bezbłędnie lub niemal bezbłędnie wyrazy z przyrostkami -er/-ing, popełniając bardzo </w:t>
            </w:r>
            <w:proofErr w:type="gramStart"/>
            <w:r w:rsidRPr="00DC7A5A">
              <w:rPr>
                <w:rFonts w:ascii="Arial" w:hAnsi="Arial" w:cs="Arial"/>
                <w:position w:val="0"/>
                <w:sz w:val="16"/>
                <w:szCs w:val="16"/>
                <w:lang w:eastAsia="en-US"/>
              </w:rPr>
              <w:t>liczne</w:t>
            </w:r>
            <w:proofErr w:type="gramEnd"/>
            <w:r w:rsidRPr="00DC7A5A">
              <w:rPr>
                <w:rFonts w:ascii="Arial" w:hAnsi="Arial" w:cs="Arial"/>
                <w:position w:val="0"/>
                <w:sz w:val="16"/>
                <w:szCs w:val="16"/>
                <w:lang w:eastAsia="en-US"/>
              </w:rPr>
              <w:t xml:space="preserve"> błędy.</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w:t>
            </w:r>
            <w:r w:rsidRPr="00DC7A5A">
              <w:rPr>
                <w:rFonts w:ascii="Arial" w:hAnsi="Arial" w:cs="Arial"/>
                <w:i/>
                <w:position w:val="0"/>
                <w:sz w:val="16"/>
                <w:szCs w:val="16"/>
                <w:lang w:eastAsia="en-US"/>
              </w:rPr>
              <w:t xml:space="preserve"> </w:t>
            </w:r>
            <w:r w:rsidRPr="00DC7A5A">
              <w:rPr>
                <w:rFonts w:ascii="Arial" w:hAnsi="Arial" w:cs="Arial"/>
                <w:position w:val="0"/>
                <w:sz w:val="16"/>
                <w:szCs w:val="16"/>
                <w:lang w:eastAsia="en-US"/>
              </w:rPr>
              <w:t xml:space="preserve">znajduje w tekście informacje dotyczące dylematów moralnych, relacji wydarzeń, drobnych wykroczeń oraz ruchów społecznych w Wielkiej Brytanii; z łatwością określa kontekst wypowiedzi, poprawnie dobiera osoby do wypowiedzi, porządkuje wydarzenia zgodnie z treścią, uzupełnia </w:t>
            </w:r>
            <w:proofErr w:type="gramStart"/>
            <w:r w:rsidRPr="00DC7A5A">
              <w:rPr>
                <w:rFonts w:ascii="Arial" w:hAnsi="Arial" w:cs="Arial"/>
                <w:position w:val="0"/>
                <w:sz w:val="16"/>
                <w:szCs w:val="16"/>
                <w:lang w:eastAsia="en-US"/>
              </w:rPr>
              <w:t xml:space="preserve">zdania,  </w:t>
            </w:r>
            <w:r w:rsidRPr="00DC7A5A">
              <w:rPr>
                <w:rFonts w:ascii="Arial" w:hAnsi="Arial" w:cs="Arial"/>
                <w:position w:val="0"/>
                <w:sz w:val="16"/>
                <w:szCs w:val="16"/>
                <w:lang w:eastAsia="en-US"/>
              </w:rPr>
              <w:lastRenderedPageBreak/>
              <w:t>odpowiada</w:t>
            </w:r>
            <w:proofErr w:type="gramEnd"/>
            <w:r w:rsidRPr="00DC7A5A">
              <w:rPr>
                <w:rFonts w:ascii="Arial" w:hAnsi="Arial" w:cs="Arial"/>
                <w:position w:val="0"/>
                <w:sz w:val="16"/>
                <w:szCs w:val="16"/>
                <w:lang w:eastAsia="en-US"/>
              </w:rPr>
              <w:t xml:space="preserve"> na pytania, wskazuje właściwe informacje oraz wskazuje zdania prawdziwe i fałszywe.</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Uczeń</w:t>
            </w:r>
            <w:r w:rsidRPr="00DC7A5A">
              <w:rPr>
                <w:rFonts w:ascii="Arial" w:hAnsi="Arial" w:cs="Arial"/>
                <w:i/>
                <w:position w:val="0"/>
                <w:sz w:val="16"/>
                <w:szCs w:val="16"/>
                <w:lang w:eastAsia="en-US"/>
              </w:rPr>
              <w:t xml:space="preserve"> </w:t>
            </w:r>
            <w:r w:rsidRPr="00DC7A5A">
              <w:rPr>
                <w:rFonts w:ascii="Arial" w:hAnsi="Arial" w:cs="Arial"/>
                <w:position w:val="0"/>
                <w:sz w:val="16"/>
                <w:szCs w:val="16"/>
                <w:lang w:eastAsia="en-US"/>
              </w:rPr>
              <w:t xml:space="preserve">znajduje w tekście informacje dotyczące dylematów moralnych, relacji wydarzeń, drobnych wykroczeń oraz ruchów społecznych w Wielkiej Brytanii, popełniając nieliczne błędy; na ogół określa kontekst wypowiedzi, dobiera osoby do wypowiedzi, porządkuje wydarzenia zgodnie z treścią, uzupełnia </w:t>
            </w:r>
            <w:proofErr w:type="gramStart"/>
            <w:r w:rsidRPr="00DC7A5A">
              <w:rPr>
                <w:rFonts w:ascii="Arial" w:hAnsi="Arial" w:cs="Arial"/>
                <w:position w:val="0"/>
                <w:sz w:val="16"/>
                <w:szCs w:val="16"/>
                <w:lang w:eastAsia="en-US"/>
              </w:rPr>
              <w:lastRenderedPageBreak/>
              <w:t>zdania,  odpowiada</w:t>
            </w:r>
            <w:proofErr w:type="gramEnd"/>
            <w:r w:rsidRPr="00DC7A5A">
              <w:rPr>
                <w:rFonts w:ascii="Arial" w:hAnsi="Arial" w:cs="Arial"/>
                <w:position w:val="0"/>
                <w:sz w:val="16"/>
                <w:szCs w:val="16"/>
                <w:lang w:eastAsia="en-US"/>
              </w:rPr>
              <w:t xml:space="preserve"> na pytania, wskazuje właściwe informacje oraz wskazuje zdania prawdziwe i fałszywe.</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 xml:space="preserve">Uczeń z pewną trudnością znajduje w tekście informacje dotyczące dylematów moralnych, relacji wydarzeń, drobnych wykroczeń oraz ruchów społecznych w Wielkiej Brytanii, popełniając dość liczne błędy; często nie określa kontekstu </w:t>
            </w:r>
            <w:proofErr w:type="gramStart"/>
            <w:r w:rsidRPr="00DC7A5A">
              <w:rPr>
                <w:rFonts w:ascii="Arial" w:hAnsi="Arial" w:cs="Arial"/>
                <w:position w:val="0"/>
                <w:sz w:val="16"/>
                <w:szCs w:val="16"/>
                <w:lang w:eastAsia="en-US"/>
              </w:rPr>
              <w:t>wypowiedzi  oraz</w:t>
            </w:r>
            <w:proofErr w:type="gramEnd"/>
            <w:r w:rsidRPr="00DC7A5A">
              <w:rPr>
                <w:rFonts w:ascii="Arial" w:hAnsi="Arial" w:cs="Arial"/>
                <w:position w:val="0"/>
                <w:sz w:val="16"/>
                <w:szCs w:val="16"/>
                <w:lang w:eastAsia="en-US"/>
              </w:rPr>
              <w:t xml:space="preserve"> z trudnością dobiera osoby do wypowiedzi, porządkuje </w:t>
            </w:r>
            <w:r w:rsidRPr="00DC7A5A">
              <w:rPr>
                <w:rFonts w:ascii="Arial" w:hAnsi="Arial" w:cs="Arial"/>
                <w:position w:val="0"/>
                <w:sz w:val="16"/>
                <w:szCs w:val="16"/>
                <w:lang w:eastAsia="en-US"/>
              </w:rPr>
              <w:lastRenderedPageBreak/>
              <w:t>wydarzenia zgodnie z treścią, uzupełnia zdania,  odpowiada na pytania, wskazuje właściwe informacje oraz wskazuje zdania prawdziwe i fałszywe.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 xml:space="preserve">Uczeń z trudnością znajduje w tekście informacje dotyczące dylematów moralnych, relacji wydarzeń, drobnych wykroczeń oraz ruchów społecznych w Wielkiej Brytanii, popełnia przy tym liczne błędy; bardzo często nie określa kontekstu wypowiedzi; nieudolnie dobiera osoby do wypowiedzi, porządkuje </w:t>
            </w:r>
            <w:r w:rsidRPr="00DC7A5A">
              <w:rPr>
                <w:rFonts w:ascii="Arial" w:hAnsi="Arial" w:cs="Arial"/>
                <w:position w:val="0"/>
                <w:sz w:val="16"/>
                <w:szCs w:val="16"/>
                <w:lang w:eastAsia="en-US"/>
              </w:rPr>
              <w:lastRenderedPageBreak/>
              <w:t xml:space="preserve">wydarzenia zgodnie z treścią, uzupełnia </w:t>
            </w:r>
            <w:proofErr w:type="gramStart"/>
            <w:r w:rsidRPr="00DC7A5A">
              <w:rPr>
                <w:rFonts w:ascii="Arial" w:hAnsi="Arial" w:cs="Arial"/>
                <w:position w:val="0"/>
                <w:sz w:val="16"/>
                <w:szCs w:val="16"/>
                <w:lang w:eastAsia="en-US"/>
              </w:rPr>
              <w:t>zdania,  odpowiada</w:t>
            </w:r>
            <w:proofErr w:type="gramEnd"/>
            <w:r w:rsidRPr="00DC7A5A">
              <w:rPr>
                <w:rFonts w:ascii="Arial" w:hAnsi="Arial" w:cs="Arial"/>
                <w:position w:val="0"/>
                <w:sz w:val="16"/>
                <w:szCs w:val="16"/>
                <w:lang w:eastAsia="en-US"/>
              </w:rPr>
              <w:t xml:space="preserve"> na pytania, wskazuje właściwe informacje oraz wskazuje zdania prawdziwe i fałszywe.</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bezbłędnie lub niemal bezbłędnie znajduje określone informacje w tekstach dotyczących dylematów moralnych oraz zmian prawnych w Wielkiej Brytanii; z łatwością określa główną myśl tekstu oraz odpowiada na pytania; bezbłędnie rozróżnia formalny i nieformalny styl wypowiedzi.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znajduje określone informacje w tekstach dotyczących dylematów moralnych oraz zmian prawnych w Wielkiej Brytanii; na ogół poprawnie określa główną myśl tekstu oraz odpowiada na pytania; na ogół rozróżnia formalny i nieformalny styl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pewną trudnością znajduje określone informacje w tekstach dotyczących dylematów moralnych oraz zmian prawnych w Wielkiej Brytanii, popełniając liczne błędy; nie zawsze poprawnie określa główną myśl tekstu oraz z trudnością odpowiada na pytania; często nie rozróżnia formalnego i nieformalnego stylu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trudnością znajduje określone informacje w tekstach dotyczących dylematów moralnych oraz zmian prawnych w Wielkiej Brytanii, popełniając bardzo liczne błędy; bardzo często nie określa głównej myśl tekstu oraz z bardzo dużą trudnością odpowiada na pytania; bardzo często nie rozróżnia formalnego i nieformalnego stylu wypowiedzi.</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opisywanie przedmiotów, miejsc, czynności</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płynnie opisuje ilustracje przedstawiające dylematy moralne oraz ludzi walczących o swoje prawa, stosując różnorodne słownictwo, nie popełniając większych błędów; stosując urozmaicone słownictwo i poprawne struktury gramatyczne.</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ilustracje przedstawiające dylematy moralne oraz ludzi walczących o swoje prawa, popełniając niewielkie błędy językowe niewpływające na zrozumienie wypowiedzi;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ilustracje przedstawiające dylematy moralne oraz ludzi walczących o swoje prawa, stosując mało urozmaicone słownictwo, popełniając błędy językowe w pewnym stopniu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opisuje ilustracje przedstawiające dylematy moralne oraz ludzi walczących o swoje prawa, popełniając liczne błędy językowe, które w znacznym stopniu wpływają na właściwe zrozumienie wypowiedzi.</w:t>
            </w:r>
          </w:p>
        </w:tc>
      </w:tr>
      <w:tr w:rsidR="00DC7A5A" w:rsidRPr="00DC7A5A" w:rsidTr="00496075">
        <w:tblPrEx>
          <w:tblCellMar>
            <w:left w:w="108" w:type="dxa"/>
            <w:right w:w="108" w:type="dxa"/>
          </w:tblCellMar>
        </w:tblPrEx>
        <w:trPr>
          <w:gridAfter w:val="1"/>
          <w:wAfter w:w="47" w:type="dxa"/>
          <w:trHeight w:val="817"/>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–opisywanie intencji, marzeń, nadziei i planów na przyszłość</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przewiduje oraz opisuje swoje plany na przyszłość związane z podróżowaniem, nie popełniając większych błędów gramatycznych.</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przewiduje oraz opisuje swoje plany na przyszłość związane z podróżowaniem, popełniając drobne błędy gramatyczne.</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przewiduje oraz opisuje swoje plany na przyszłość związane z podróżowaniem, popełniając błędy, które częściowo zaburzają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przewiduje oraz opisuje swoje plany na przyszłość związane z podróżowaniem, popełniając błędy, które znacznie zaburzają zrozumienie wypowiedzi.</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wyrażanie opinii</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wyraża i uzasadnia swoją opinię na temat spędzania wakacji pod namiotem oraz różnych źródeł energii, przedstawiając wady i zalety takich rozwiązań,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i uzasadnia swoją opinię na temat spędzania wakacji pod namiotem oraz różnych źródeł energii, przedstawiając wady i zalety takich rozwiązań,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napToGrid w:val="0"/>
              <w:spacing w:after="0" w:line="240" w:lineRule="auto"/>
              <w:ind w:leftChars="0" w:left="0" w:firstLineChars="0" w:firstLine="0"/>
              <w:textDirection w:val="lrTb"/>
              <w:textAlignment w:val="auto"/>
              <w:outlineLvl w:val="9"/>
              <w:rPr>
                <w:rFonts w:ascii="Arial" w:hAnsi="Arial" w:cs="Arial"/>
                <w:position w:val="0"/>
                <w:sz w:val="6"/>
                <w:szCs w:val="16"/>
                <w:lang w:eastAsia="en-US"/>
              </w:rPr>
            </w:pPr>
          </w:p>
          <w:p w:rsidR="00DC7A5A" w:rsidRPr="00DC7A5A" w:rsidRDefault="00DC7A5A" w:rsidP="00DC7A5A">
            <w:pPr>
              <w:suppressAutoHyphens/>
              <w:spacing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swoją opinię na temat spędzania wakacji pod namiotem oraz różnych źródeł energii, przedstawiając wady i zalety takich rozwiązań,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napToGrid w:val="0"/>
              <w:spacing w:after="0" w:line="240" w:lineRule="auto"/>
              <w:ind w:leftChars="0" w:left="0" w:firstLineChars="0" w:firstLine="0"/>
              <w:textDirection w:val="lrTb"/>
              <w:textAlignment w:val="auto"/>
              <w:outlineLvl w:val="9"/>
              <w:rPr>
                <w:rFonts w:ascii="Arial" w:hAnsi="Arial" w:cs="Arial"/>
                <w:position w:val="0"/>
                <w:sz w:val="6"/>
                <w:szCs w:val="16"/>
                <w:lang w:eastAsia="en-US"/>
              </w:rPr>
            </w:pPr>
          </w:p>
          <w:p w:rsidR="00DC7A5A" w:rsidRPr="00DC7A5A" w:rsidRDefault="00DC7A5A" w:rsidP="00DC7A5A">
            <w:pPr>
              <w:suppressAutoHyphens/>
              <w:spacing w:after="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wyraża swoją opinię na temat spędzania wakacji pod namiotem oraz różnych źródeł energii, przedstawiając wady i zalety takich rozwiązań, popełniając liczne błędy językowe, które w znacznym stopniu wpływają na właściwe zrozumienie wypowiedzi</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Reagowanie na wypowiedzi – uzyskiwanie i przekazywanie informacji i wyjaśnień</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prosi o informacje i/lub udziela informacji dotyczących przygotowań do podróży i środowiska naturalnego; ewentualnie popełnione błędy językowe nie zakłócają komunikacji.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prosi o informacje i/lub udziela informacji dotyczących przygotowań do podróży i środowiska naturalnego,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prosi o informacje i/lub udziela informacji dotyczących przygotowań do podróży i środowiska naturalnego,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prosi o informacje i/lub udziela informacji dotyczących przygotowań do podróży i środowiska naturalnego, popełniając liczne błędy językowe, które w znacznym stopniu zakłócają komunikację.</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Reagowanie na wypowiedzi – proponowanie, przyjmowanie i odrzucanie propozycji; prowadzenie prostych negocjacji</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swobodnie proponuje, przyjmuje i odrzuca propozycje na temat organizacji określonego wydarzenia z przyszłości i przygotowań do podróży oraz proponuje rozwiązania usprawniające życie w mieście w kontekście ochrony środowiska; ewentualnie popełnione </w:t>
            </w:r>
            <w:r w:rsidRPr="00DC7A5A">
              <w:rPr>
                <w:rFonts w:ascii="Arial" w:hAnsi="Arial" w:cs="Arial"/>
                <w:position w:val="0"/>
                <w:sz w:val="16"/>
                <w:szCs w:val="16"/>
                <w:lang w:eastAsia="en-US"/>
              </w:rPr>
              <w:lastRenderedPageBreak/>
              <w:t>błędy językowe nie zakłócają komunikacji.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Uczeń proponuje, przyjmuje i odrzuca propozycje na temat organizacji określonego wydarzenia z przyszłości i przygotowań do podróży oraz proponuje rozwiązania usprawniające życie w mieście w kontekście ochrony środowiska;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proponuje, przyjmuje i odrzuca propozycje na temat organizacji określonego wydarzenia z przyszłości i przygotowań do podróży oraz proponuje rozwiązania usprawniające życie w mieście w kontekście ochrony środowiska, popełniając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proponuje, przyjmuje i odrzuca propozycje na temat organizacji określonego wydarzenia z przyszłości i przygotowań do podróży oraz proponuje rozwiązania usprawniające życie w mieście w kontekście ochrony środowiska, popełniając liczne błędy językowe znacznie zakłócające komunikację.</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Tworzenie wypowiedzi pisemnej – wpis na blogu</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spójną i logiczną wypowiedź pisemną w formie opisu odwiedzonych lub wartych odwiedzenia obiektów geograficznych oraz wpisu na bogu na temat wyprawy na kemping, wad i zalet posiadania samochodów elektrycznych oraz używania plastikowych toreb w supermarketach, nie popełniając większych błędów i stosując urozmaicone słownictwo oraz właściwą formę i styl wypowiedzi.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w miarę spójną i logiczną wypowiedź pisemną w formie opisu odwiedzonych lub wartych odwiedzenia obiektów geograficznych oraz wpisu na bogu na temat wyprawy na kemping, wad i zalet posiadania samochodów elektrycznych oraz używania plastikowych toreb w supermarketach,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niezbyt spójną i logiczną wypowiedź pisemną w formie opisu odwiedzonych lub wartych odwiedzenia obiektów geograficznych oraz wpisu na bogu na temat wyprawy na kemping, wad i zalet posiadania samochodów elektrycznych oraz używania plastikowych toreb w supermarketach,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niespójną i nielogiczną wypowiedź pisemną w formie opisu odwiedzonych lub wartych odwiedzenia obiektów geograficznych oraz wpisu na bogu na temat wyprawy na kemping, wad i zalet posiadania samochodów elektrycznych oraz używania plastikowych toreb w supermarketach, zbudowaną z trudnych do powiązania fragmentów, popełniając błędy językowe, które w znacznym stopniu wpływają na zrozumienie wypowiedzi; nie zachowuje właściwej formy i stylu.</w:t>
            </w:r>
          </w:p>
        </w:tc>
      </w:tr>
      <w:tr w:rsidR="00DC7A5A" w:rsidRPr="00DC7A5A"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t>UNIT 7</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color w:val="FFFFFF"/>
                <w:position w:val="0"/>
                <w:sz w:val="18"/>
                <w:szCs w:val="18"/>
                <w:lang w:eastAsia="en-US"/>
              </w:rPr>
            </w:pPr>
          </w:p>
        </w:tc>
      </w:tr>
      <w:tr w:rsidR="00DC7A5A" w:rsidRPr="00DC7A5A"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OCENA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DOPUSZCZAJĄCA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Znajomość środków językowych </w:t>
            </w:r>
            <w:r w:rsidRPr="00DC7A5A">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poprawnie stosuje poznane słownictwo z Unitu 7 (w tym m.in. nazwy przestępstw i wykroczeń, nazwy przestępców, nazwy rodzajów kar, słownictwo związane z przestępczością cyberprzestępczością, twórczością i innowacją, </w:t>
            </w:r>
            <w:r w:rsidRPr="00DC7A5A">
              <w:rPr>
                <w:rFonts w:ascii="Arial" w:hAnsi="Arial" w:cs="Arial"/>
                <w:bCs/>
                <w:position w:val="0"/>
                <w:sz w:val="16"/>
                <w:szCs w:val="16"/>
                <w:lang w:eastAsia="en-US"/>
              </w:rPr>
              <w:t xml:space="preserve">problemami społecznymi, </w:t>
            </w:r>
            <w:r w:rsidRPr="00DC7A5A">
              <w:rPr>
                <w:rFonts w:ascii="Arial" w:hAnsi="Arial" w:cs="Arial"/>
                <w:position w:val="0"/>
                <w:sz w:val="16"/>
                <w:szCs w:val="16"/>
                <w:lang w:eastAsia="en-US"/>
              </w:rPr>
              <w:t xml:space="preserve">wyrażenia związane z opisem ilustracji oraz wyrażaniem własnej opinii); bezbłędnie lub niemal bezbłędnie stosuje drugi okres warunkowy, określniki </w:t>
            </w:r>
            <w:r w:rsidRPr="00DC7A5A">
              <w:rPr>
                <w:rFonts w:ascii="Arial" w:hAnsi="Arial" w:cs="Arial"/>
                <w:i/>
                <w:position w:val="0"/>
                <w:sz w:val="16"/>
                <w:szCs w:val="16"/>
                <w:lang w:eastAsia="en-US"/>
              </w:rPr>
              <w:t>so</w:t>
            </w:r>
            <w:r w:rsidRPr="00DC7A5A">
              <w:rPr>
                <w:rFonts w:ascii="Arial" w:hAnsi="Arial" w:cs="Arial"/>
                <w:position w:val="0"/>
                <w:sz w:val="16"/>
                <w:szCs w:val="16"/>
                <w:lang w:eastAsia="en-US"/>
              </w:rPr>
              <w:t xml:space="preserve"> / </w:t>
            </w:r>
            <w:r w:rsidRPr="00DC7A5A">
              <w:rPr>
                <w:rFonts w:ascii="Arial" w:hAnsi="Arial" w:cs="Arial"/>
                <w:i/>
                <w:position w:val="0"/>
                <w:sz w:val="16"/>
                <w:szCs w:val="16"/>
                <w:lang w:eastAsia="en-US"/>
              </w:rPr>
              <w:t xml:space="preserve">such </w:t>
            </w:r>
            <w:r w:rsidRPr="00DC7A5A">
              <w:rPr>
                <w:rFonts w:ascii="Arial" w:hAnsi="Arial" w:cs="Arial"/>
                <w:position w:val="0"/>
                <w:sz w:val="16"/>
                <w:szCs w:val="16"/>
                <w:lang w:eastAsia="en-US"/>
              </w:rPr>
              <w:t xml:space="preserve">+ przymiotnik, stronę bierną czasu </w:t>
            </w:r>
            <w:r w:rsidRPr="00DC7A5A">
              <w:rPr>
                <w:rFonts w:ascii="Arial" w:hAnsi="Arial" w:cs="Arial"/>
                <w:i/>
                <w:iCs/>
                <w:position w:val="0"/>
                <w:sz w:val="16"/>
                <w:szCs w:val="16"/>
                <w:lang w:eastAsia="en-US"/>
              </w:rPr>
              <w:t xml:space="preserve">present simple </w:t>
            </w:r>
            <w:r w:rsidRPr="00DC7A5A">
              <w:rPr>
                <w:rFonts w:ascii="Arial" w:hAnsi="Arial" w:cs="Arial"/>
                <w:position w:val="0"/>
                <w:sz w:val="16"/>
                <w:szCs w:val="16"/>
                <w:lang w:eastAsia="en-US"/>
              </w:rPr>
              <w:t xml:space="preserve">oraz </w:t>
            </w:r>
            <w:r w:rsidRPr="00DC7A5A">
              <w:rPr>
                <w:rFonts w:ascii="Arial" w:hAnsi="Arial" w:cs="Arial"/>
                <w:i/>
                <w:iCs/>
                <w:position w:val="0"/>
                <w:sz w:val="16"/>
                <w:szCs w:val="16"/>
                <w:lang w:eastAsia="en-US"/>
              </w:rPr>
              <w:t xml:space="preserve">past simple </w:t>
            </w:r>
            <w:r w:rsidRPr="00DC7A5A">
              <w:rPr>
                <w:rFonts w:ascii="Arial" w:hAnsi="Arial" w:cs="Arial"/>
                <w:position w:val="0"/>
                <w:sz w:val="16"/>
                <w:szCs w:val="16"/>
                <w:lang w:eastAsia="en-US"/>
              </w:rPr>
              <w:t>oraz tworzy rzeczowniki z przyrostkiem -</w:t>
            </w:r>
            <w:r w:rsidRPr="00DC7A5A">
              <w:rPr>
                <w:rFonts w:ascii="Arial" w:hAnsi="Arial" w:cs="Arial"/>
                <w:i/>
                <w:position w:val="0"/>
                <w:sz w:val="16"/>
                <w:szCs w:val="16"/>
                <w:lang w:eastAsia="en-US"/>
              </w:rPr>
              <w:t xml:space="preserve">er </w:t>
            </w:r>
            <w:r w:rsidRPr="00DC7A5A">
              <w:rPr>
                <w:rFonts w:ascii="Arial" w:hAnsi="Arial" w:cs="Arial"/>
                <w:iCs/>
                <w:position w:val="0"/>
                <w:sz w:val="16"/>
                <w:szCs w:val="16"/>
                <w:lang w:eastAsia="en-US"/>
              </w:rPr>
              <w:t xml:space="preserve">i </w:t>
            </w:r>
            <w:r w:rsidRPr="00DC7A5A">
              <w:rPr>
                <w:rFonts w:ascii="Arial" w:hAnsi="Arial" w:cs="Arial"/>
                <w:i/>
                <w:position w:val="0"/>
                <w:sz w:val="16"/>
                <w:szCs w:val="16"/>
                <w:lang w:eastAsia="en-US"/>
              </w:rPr>
              <w:t>-or.</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popełniając nieliczne błędy, stosuje poznane słownictwo z Unitu 7 (w tym m.in. nazwy przestępstw i wykroczeń, nazwy przestępców, nazwy rodzajów kar, słownictwo związane z przestępczością cyberprzestępczością, twórczością i innowacją, </w:t>
            </w:r>
            <w:r w:rsidRPr="00DC7A5A">
              <w:rPr>
                <w:rFonts w:ascii="Arial" w:hAnsi="Arial" w:cs="Arial"/>
                <w:bCs/>
                <w:position w:val="0"/>
                <w:sz w:val="16"/>
                <w:szCs w:val="16"/>
                <w:lang w:eastAsia="en-US"/>
              </w:rPr>
              <w:t xml:space="preserve">problemami społecznymi, </w:t>
            </w:r>
            <w:r w:rsidRPr="00DC7A5A">
              <w:rPr>
                <w:rFonts w:ascii="Arial" w:hAnsi="Arial" w:cs="Arial"/>
                <w:position w:val="0"/>
                <w:sz w:val="16"/>
                <w:szCs w:val="16"/>
                <w:lang w:eastAsia="en-US"/>
              </w:rPr>
              <w:t xml:space="preserve">wyrażenia związane z opisem ilustracji oraz wyrażaniem własnej opinii); na ogół poprawnie stosuje drugi okres warunkowy, określniki </w:t>
            </w:r>
            <w:r w:rsidRPr="00DC7A5A">
              <w:rPr>
                <w:rFonts w:ascii="Arial" w:hAnsi="Arial" w:cs="Arial"/>
                <w:i/>
                <w:position w:val="0"/>
                <w:sz w:val="16"/>
                <w:szCs w:val="16"/>
                <w:lang w:eastAsia="en-US"/>
              </w:rPr>
              <w:t>so</w:t>
            </w:r>
            <w:r w:rsidRPr="00DC7A5A">
              <w:rPr>
                <w:rFonts w:ascii="Arial" w:hAnsi="Arial" w:cs="Arial"/>
                <w:position w:val="0"/>
                <w:sz w:val="16"/>
                <w:szCs w:val="16"/>
                <w:lang w:eastAsia="en-US"/>
              </w:rPr>
              <w:t xml:space="preserve"> / </w:t>
            </w:r>
            <w:r w:rsidRPr="00DC7A5A">
              <w:rPr>
                <w:rFonts w:ascii="Arial" w:hAnsi="Arial" w:cs="Arial"/>
                <w:i/>
                <w:position w:val="0"/>
                <w:sz w:val="16"/>
                <w:szCs w:val="16"/>
                <w:lang w:eastAsia="en-US"/>
              </w:rPr>
              <w:t xml:space="preserve">such </w:t>
            </w:r>
            <w:r w:rsidRPr="00DC7A5A">
              <w:rPr>
                <w:rFonts w:ascii="Arial" w:hAnsi="Arial" w:cs="Arial"/>
                <w:position w:val="0"/>
                <w:sz w:val="16"/>
                <w:szCs w:val="16"/>
                <w:lang w:eastAsia="en-US"/>
              </w:rPr>
              <w:t xml:space="preserve">+ przymiotnik, stronę bierną czasu </w:t>
            </w:r>
            <w:r w:rsidRPr="00DC7A5A">
              <w:rPr>
                <w:rFonts w:ascii="Arial" w:hAnsi="Arial" w:cs="Arial"/>
                <w:i/>
                <w:iCs/>
                <w:position w:val="0"/>
                <w:sz w:val="16"/>
                <w:szCs w:val="16"/>
                <w:lang w:eastAsia="en-US"/>
              </w:rPr>
              <w:t xml:space="preserve">present simple </w:t>
            </w:r>
            <w:r w:rsidRPr="00DC7A5A">
              <w:rPr>
                <w:rFonts w:ascii="Arial" w:hAnsi="Arial" w:cs="Arial"/>
                <w:position w:val="0"/>
                <w:sz w:val="16"/>
                <w:szCs w:val="16"/>
                <w:lang w:eastAsia="en-US"/>
              </w:rPr>
              <w:t xml:space="preserve">oraz </w:t>
            </w:r>
            <w:r w:rsidRPr="00DC7A5A">
              <w:rPr>
                <w:rFonts w:ascii="Arial" w:hAnsi="Arial" w:cs="Arial"/>
                <w:i/>
                <w:iCs/>
                <w:position w:val="0"/>
                <w:sz w:val="16"/>
                <w:szCs w:val="16"/>
                <w:lang w:eastAsia="en-US"/>
              </w:rPr>
              <w:t xml:space="preserve">past simple </w:t>
            </w:r>
            <w:r w:rsidRPr="00DC7A5A">
              <w:rPr>
                <w:rFonts w:ascii="Arial" w:hAnsi="Arial" w:cs="Arial"/>
                <w:position w:val="0"/>
                <w:sz w:val="16"/>
                <w:szCs w:val="16"/>
                <w:lang w:eastAsia="en-US"/>
              </w:rPr>
              <w:t>oraz tworzy rzeczowniki z przyrostkiem -</w:t>
            </w:r>
            <w:r w:rsidRPr="00DC7A5A">
              <w:rPr>
                <w:rFonts w:ascii="Arial" w:hAnsi="Arial" w:cs="Arial"/>
                <w:i/>
                <w:position w:val="0"/>
                <w:sz w:val="16"/>
                <w:szCs w:val="16"/>
                <w:lang w:eastAsia="en-US"/>
              </w:rPr>
              <w:t xml:space="preserve">er </w:t>
            </w:r>
            <w:r w:rsidRPr="00DC7A5A">
              <w:rPr>
                <w:rFonts w:ascii="Arial" w:hAnsi="Arial" w:cs="Arial"/>
                <w:iCs/>
                <w:position w:val="0"/>
                <w:sz w:val="16"/>
                <w:szCs w:val="16"/>
                <w:lang w:eastAsia="en-US"/>
              </w:rPr>
              <w:t xml:space="preserve">i </w:t>
            </w:r>
            <w:r w:rsidRPr="00DC7A5A">
              <w:rPr>
                <w:rFonts w:ascii="Arial" w:hAnsi="Arial" w:cs="Arial"/>
                <w:i/>
                <w:position w:val="0"/>
                <w:sz w:val="16"/>
                <w:szCs w:val="16"/>
                <w:lang w:eastAsia="en-US"/>
              </w:rPr>
              <w:t xml:space="preserve">-or, </w:t>
            </w:r>
            <w:r w:rsidRPr="00DC7A5A">
              <w:rPr>
                <w:rFonts w:ascii="Arial" w:hAnsi="Arial" w:cs="Arial"/>
                <w:position w:val="0"/>
                <w:sz w:val="16"/>
                <w:szCs w:val="16"/>
                <w:lang w:eastAsia="en-US"/>
              </w:rPr>
              <w:t>popełniając nieliczne błędy.</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popełniając liczne błędy, stosuje poznane słownictwo z Unitu 7 (w tym m.in. nazwy przestępstw i wykroczeń, nazwy przestępców, nazwy rodzajów kar, słownictwo związane z przestępczością cyberprzestępczością, twórczością i innowacją, </w:t>
            </w:r>
            <w:r w:rsidRPr="00DC7A5A">
              <w:rPr>
                <w:rFonts w:ascii="Arial" w:hAnsi="Arial" w:cs="Arial"/>
                <w:bCs/>
                <w:position w:val="0"/>
                <w:sz w:val="16"/>
                <w:szCs w:val="16"/>
                <w:lang w:eastAsia="en-US"/>
              </w:rPr>
              <w:t xml:space="preserve">problemami społecznymi, </w:t>
            </w:r>
            <w:r w:rsidRPr="00DC7A5A">
              <w:rPr>
                <w:rFonts w:ascii="Arial" w:hAnsi="Arial" w:cs="Arial"/>
                <w:position w:val="0"/>
                <w:sz w:val="16"/>
                <w:szCs w:val="16"/>
                <w:lang w:eastAsia="en-US"/>
              </w:rPr>
              <w:t xml:space="preserve">wyrażenia związane z opisem ilustracji oraz wyrażaniem własnej opinii); nie zawsze poprawnie stosuje drugi okres warunkowy, określniki </w:t>
            </w:r>
            <w:r w:rsidRPr="00DC7A5A">
              <w:rPr>
                <w:rFonts w:ascii="Arial" w:hAnsi="Arial" w:cs="Arial"/>
                <w:i/>
                <w:position w:val="0"/>
                <w:sz w:val="16"/>
                <w:szCs w:val="16"/>
                <w:lang w:eastAsia="en-US"/>
              </w:rPr>
              <w:t>so</w:t>
            </w:r>
            <w:r w:rsidRPr="00DC7A5A">
              <w:rPr>
                <w:rFonts w:ascii="Arial" w:hAnsi="Arial" w:cs="Arial"/>
                <w:position w:val="0"/>
                <w:sz w:val="16"/>
                <w:szCs w:val="16"/>
                <w:lang w:eastAsia="en-US"/>
              </w:rPr>
              <w:t xml:space="preserve"> / </w:t>
            </w:r>
            <w:r w:rsidRPr="00DC7A5A">
              <w:rPr>
                <w:rFonts w:ascii="Arial" w:hAnsi="Arial" w:cs="Arial"/>
                <w:i/>
                <w:position w:val="0"/>
                <w:sz w:val="16"/>
                <w:szCs w:val="16"/>
                <w:lang w:eastAsia="en-US"/>
              </w:rPr>
              <w:t xml:space="preserve">such </w:t>
            </w:r>
            <w:r w:rsidRPr="00DC7A5A">
              <w:rPr>
                <w:rFonts w:ascii="Arial" w:hAnsi="Arial" w:cs="Arial"/>
                <w:position w:val="0"/>
                <w:sz w:val="16"/>
                <w:szCs w:val="16"/>
                <w:lang w:eastAsia="en-US"/>
              </w:rPr>
              <w:t xml:space="preserve">+ przymiotnik, stronę bierną czasu </w:t>
            </w:r>
            <w:r w:rsidRPr="00DC7A5A">
              <w:rPr>
                <w:rFonts w:ascii="Arial" w:hAnsi="Arial" w:cs="Arial"/>
                <w:i/>
                <w:iCs/>
                <w:position w:val="0"/>
                <w:sz w:val="16"/>
                <w:szCs w:val="16"/>
                <w:lang w:eastAsia="en-US"/>
              </w:rPr>
              <w:t xml:space="preserve">present simple </w:t>
            </w:r>
            <w:r w:rsidRPr="00DC7A5A">
              <w:rPr>
                <w:rFonts w:ascii="Arial" w:hAnsi="Arial" w:cs="Arial"/>
                <w:position w:val="0"/>
                <w:sz w:val="16"/>
                <w:szCs w:val="16"/>
                <w:lang w:eastAsia="en-US"/>
              </w:rPr>
              <w:t xml:space="preserve">oraz </w:t>
            </w:r>
            <w:r w:rsidRPr="00DC7A5A">
              <w:rPr>
                <w:rFonts w:ascii="Arial" w:hAnsi="Arial" w:cs="Arial"/>
                <w:i/>
                <w:iCs/>
                <w:position w:val="0"/>
                <w:sz w:val="16"/>
                <w:szCs w:val="16"/>
                <w:lang w:eastAsia="en-US"/>
              </w:rPr>
              <w:t xml:space="preserve">past simple </w:t>
            </w:r>
            <w:r w:rsidRPr="00DC7A5A">
              <w:rPr>
                <w:rFonts w:ascii="Arial" w:hAnsi="Arial" w:cs="Arial"/>
                <w:position w:val="0"/>
                <w:sz w:val="16"/>
                <w:szCs w:val="16"/>
                <w:lang w:eastAsia="en-US"/>
              </w:rPr>
              <w:t>oraz tworzy rzeczowniki z przyrostkiem -</w:t>
            </w:r>
            <w:r w:rsidRPr="00DC7A5A">
              <w:rPr>
                <w:rFonts w:ascii="Arial" w:hAnsi="Arial" w:cs="Arial"/>
                <w:i/>
                <w:position w:val="0"/>
                <w:sz w:val="16"/>
                <w:szCs w:val="16"/>
                <w:lang w:eastAsia="en-US"/>
              </w:rPr>
              <w:t xml:space="preserve">er </w:t>
            </w:r>
            <w:r w:rsidRPr="00DC7A5A">
              <w:rPr>
                <w:rFonts w:ascii="Arial" w:hAnsi="Arial" w:cs="Arial"/>
                <w:iCs/>
                <w:position w:val="0"/>
                <w:sz w:val="16"/>
                <w:szCs w:val="16"/>
                <w:lang w:eastAsia="en-US"/>
              </w:rPr>
              <w:t xml:space="preserve">i </w:t>
            </w:r>
            <w:r w:rsidRPr="00DC7A5A">
              <w:rPr>
                <w:rFonts w:ascii="Arial" w:hAnsi="Arial" w:cs="Arial"/>
                <w:i/>
                <w:position w:val="0"/>
                <w:sz w:val="16"/>
                <w:szCs w:val="16"/>
                <w:lang w:eastAsia="en-US"/>
              </w:rPr>
              <w:t xml:space="preserve">-or, </w:t>
            </w:r>
            <w:r w:rsidRPr="00DC7A5A">
              <w:rPr>
                <w:rFonts w:ascii="Arial" w:hAnsi="Arial" w:cs="Arial"/>
                <w:position w:val="0"/>
                <w:sz w:val="16"/>
                <w:szCs w:val="16"/>
                <w:lang w:eastAsia="en-US"/>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posługuje się bardzo ograniczonym zakresem słownictwa z Unitu 7 (w tym m.in. nazwy przestępstw i wykroczeń, nazwy przestępców, nazwy rodzajów kar, słownictwo związane z przestępczością cyberprzestępczością, twórczością i innowacją, </w:t>
            </w:r>
            <w:r w:rsidRPr="00DC7A5A">
              <w:rPr>
                <w:rFonts w:ascii="Arial" w:hAnsi="Arial" w:cs="Arial"/>
                <w:bCs/>
                <w:position w:val="0"/>
                <w:sz w:val="16"/>
                <w:szCs w:val="16"/>
                <w:lang w:eastAsia="en-US"/>
              </w:rPr>
              <w:t xml:space="preserve">problemami społecznymi, </w:t>
            </w:r>
            <w:r w:rsidRPr="00DC7A5A">
              <w:rPr>
                <w:rFonts w:ascii="Arial" w:hAnsi="Arial" w:cs="Arial"/>
                <w:position w:val="0"/>
                <w:sz w:val="16"/>
                <w:szCs w:val="16"/>
                <w:lang w:eastAsia="en-US"/>
              </w:rPr>
              <w:t xml:space="preserve">wyrażenia związane z opisem ilustracji oraz wyrażaniem własnej opinii); popełnia bardzo liczne błędy w konstrukcji i zastosowaniu drugiego okresu warunkowego, określników </w:t>
            </w:r>
            <w:r w:rsidRPr="00DC7A5A">
              <w:rPr>
                <w:rFonts w:ascii="Arial" w:hAnsi="Arial" w:cs="Arial"/>
                <w:i/>
                <w:position w:val="0"/>
                <w:sz w:val="16"/>
                <w:szCs w:val="16"/>
                <w:lang w:eastAsia="en-US"/>
              </w:rPr>
              <w:t>so</w:t>
            </w:r>
            <w:r w:rsidRPr="00DC7A5A">
              <w:rPr>
                <w:rFonts w:ascii="Arial" w:hAnsi="Arial" w:cs="Arial"/>
                <w:position w:val="0"/>
                <w:sz w:val="16"/>
                <w:szCs w:val="16"/>
                <w:lang w:eastAsia="en-US"/>
              </w:rPr>
              <w:t xml:space="preserve"> / </w:t>
            </w:r>
            <w:r w:rsidRPr="00DC7A5A">
              <w:rPr>
                <w:rFonts w:ascii="Arial" w:hAnsi="Arial" w:cs="Arial"/>
                <w:i/>
                <w:position w:val="0"/>
                <w:sz w:val="16"/>
                <w:szCs w:val="16"/>
                <w:lang w:eastAsia="en-US"/>
              </w:rPr>
              <w:t xml:space="preserve">such </w:t>
            </w:r>
            <w:r w:rsidRPr="00DC7A5A">
              <w:rPr>
                <w:rFonts w:ascii="Arial" w:hAnsi="Arial" w:cs="Arial"/>
                <w:position w:val="0"/>
                <w:sz w:val="16"/>
                <w:szCs w:val="16"/>
                <w:lang w:eastAsia="en-US"/>
              </w:rPr>
              <w:t xml:space="preserve">+ przymiotnik, stronę bierną czasu </w:t>
            </w:r>
            <w:r w:rsidRPr="00DC7A5A">
              <w:rPr>
                <w:rFonts w:ascii="Arial" w:hAnsi="Arial" w:cs="Arial"/>
                <w:i/>
                <w:iCs/>
                <w:position w:val="0"/>
                <w:sz w:val="16"/>
                <w:szCs w:val="16"/>
                <w:lang w:eastAsia="en-US"/>
              </w:rPr>
              <w:t xml:space="preserve">present simple </w:t>
            </w:r>
            <w:r w:rsidRPr="00DC7A5A">
              <w:rPr>
                <w:rFonts w:ascii="Arial" w:hAnsi="Arial" w:cs="Arial"/>
                <w:position w:val="0"/>
                <w:sz w:val="16"/>
                <w:szCs w:val="16"/>
                <w:lang w:eastAsia="en-US"/>
              </w:rPr>
              <w:t xml:space="preserve">oraz </w:t>
            </w:r>
            <w:r w:rsidRPr="00DC7A5A">
              <w:rPr>
                <w:rFonts w:ascii="Arial" w:hAnsi="Arial" w:cs="Arial"/>
                <w:i/>
                <w:iCs/>
                <w:position w:val="0"/>
                <w:sz w:val="16"/>
                <w:szCs w:val="16"/>
                <w:lang w:eastAsia="en-US"/>
              </w:rPr>
              <w:t xml:space="preserve">past simple </w:t>
            </w:r>
            <w:r w:rsidRPr="00DC7A5A">
              <w:rPr>
                <w:rFonts w:ascii="Arial" w:hAnsi="Arial" w:cs="Arial"/>
                <w:position w:val="0"/>
                <w:sz w:val="16"/>
                <w:szCs w:val="16"/>
                <w:lang w:eastAsia="en-US"/>
              </w:rPr>
              <w:t>oraz tworzy rzeczowniki z przyrostkiem -</w:t>
            </w:r>
            <w:r w:rsidRPr="00DC7A5A">
              <w:rPr>
                <w:rFonts w:ascii="Arial" w:hAnsi="Arial" w:cs="Arial"/>
                <w:i/>
                <w:position w:val="0"/>
                <w:sz w:val="16"/>
                <w:szCs w:val="16"/>
                <w:lang w:eastAsia="en-US"/>
              </w:rPr>
              <w:t xml:space="preserve">er </w:t>
            </w:r>
            <w:r w:rsidRPr="00DC7A5A">
              <w:rPr>
                <w:rFonts w:ascii="Arial" w:hAnsi="Arial" w:cs="Arial"/>
                <w:iCs/>
                <w:position w:val="0"/>
                <w:sz w:val="16"/>
                <w:szCs w:val="16"/>
                <w:lang w:eastAsia="en-US"/>
              </w:rPr>
              <w:t xml:space="preserve">i </w:t>
            </w:r>
            <w:r w:rsidRPr="00DC7A5A">
              <w:rPr>
                <w:rFonts w:ascii="Arial" w:hAnsi="Arial" w:cs="Arial"/>
                <w:i/>
                <w:position w:val="0"/>
                <w:sz w:val="16"/>
                <w:szCs w:val="16"/>
                <w:lang w:eastAsia="en-US"/>
              </w:rPr>
              <w:t xml:space="preserve">-or, </w:t>
            </w:r>
            <w:r w:rsidRPr="00DC7A5A">
              <w:rPr>
                <w:rFonts w:ascii="Arial" w:hAnsi="Arial" w:cs="Arial"/>
                <w:iCs/>
                <w:position w:val="0"/>
                <w:sz w:val="16"/>
                <w:szCs w:val="16"/>
                <w:lang w:eastAsia="en-US"/>
              </w:rPr>
              <w:t>popełniając bardzo liczne błędy.</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określa główną myśl</w:t>
            </w:r>
            <w:r w:rsidRPr="00DC7A5A">
              <w:rPr>
                <w:rFonts w:ascii="Arial" w:hAnsi="Arial" w:cs="Arial"/>
                <w:i/>
                <w:position w:val="0"/>
                <w:sz w:val="16"/>
                <w:szCs w:val="16"/>
                <w:lang w:eastAsia="en-US"/>
              </w:rPr>
              <w:t xml:space="preserve"> </w:t>
            </w:r>
            <w:r w:rsidRPr="00DC7A5A">
              <w:rPr>
                <w:rFonts w:ascii="Arial" w:hAnsi="Arial" w:cs="Arial"/>
                <w:position w:val="0"/>
                <w:sz w:val="16"/>
                <w:szCs w:val="16"/>
                <w:lang w:eastAsia="en-US"/>
              </w:rPr>
              <w:t>i</w:t>
            </w:r>
            <w:r w:rsidRPr="00DC7A5A">
              <w:rPr>
                <w:rFonts w:ascii="Arial" w:hAnsi="Arial" w:cs="Arial"/>
                <w:i/>
                <w:position w:val="0"/>
                <w:sz w:val="16"/>
                <w:szCs w:val="16"/>
                <w:lang w:eastAsia="en-US"/>
              </w:rPr>
              <w:t xml:space="preserve"> </w:t>
            </w:r>
            <w:r w:rsidRPr="00DC7A5A">
              <w:rPr>
                <w:rFonts w:ascii="Arial" w:hAnsi="Arial" w:cs="Arial"/>
                <w:position w:val="0"/>
                <w:sz w:val="16"/>
                <w:szCs w:val="16"/>
                <w:lang w:eastAsia="en-US"/>
              </w:rPr>
              <w:t>kontekst sytuacyjny oraz znajduje informacje w tekstach dotyczących przestępczości, problemów społecznych, sztuki ulicznej oraz gry video, nie popełniając większych błędów;</w:t>
            </w:r>
            <w:r w:rsidRPr="00DC7A5A">
              <w:rPr>
                <w:rFonts w:ascii="Arial" w:hAnsi="Arial" w:cs="Arial"/>
                <w:i/>
                <w:position w:val="0"/>
                <w:sz w:val="16"/>
                <w:szCs w:val="16"/>
                <w:lang w:eastAsia="en-US"/>
              </w:rPr>
              <w:t xml:space="preserve"> </w:t>
            </w:r>
            <w:r w:rsidRPr="00DC7A5A">
              <w:rPr>
                <w:rFonts w:ascii="Arial" w:hAnsi="Arial" w:cs="Arial"/>
                <w:position w:val="0"/>
                <w:sz w:val="16"/>
                <w:szCs w:val="16"/>
                <w:lang w:eastAsia="en-US"/>
              </w:rPr>
              <w:t>poprawnie dobiera osoby do zdań oraz określa zdania prawdziwe i fałszywe.</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określa główną myśl i kontekst sytuacyjny oraz znajduje informacje w tekstach dotyczących przestępczości, problemów społecznych, sztuki ulicznej oraz gry video popełniając nieliczne błędy; na ogół poprawnie dobiera osoby do zdań oraz określa zdania prawdziwe i fałszywe.</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pewną trudnością określa główną myśl i kontekst sytuacyjny oraz znajduje w znajduje informacje w tekstach dotyczących przestępczości, problemów społecznych, sztuki ulicznej oraz gry video, popełniając dość liczne błędy; dobiera osoby do zdań oraz określa zdania prawdziwe i fałszywe, popełniając przy tym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trudnością określa główną myśl i kontekst sytuacyjny oraz z trudem znajduje informacje w tekstach dotyczących przestępczości, problemów społecznych, sztuki ulicznej oraz gry video, popełniając bardzo liczne błędy; dobiera osoby do zdań oraz określa zdania prawdziwe i fałszywe, popełniając przy tym bardzo liczne błędy.</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bezbłędnie lub niemal bezbłędnie znajduje określone informacje w tekstach dotyczących przestępczości, cyberbezpieczeństwa, prac rozwojowych nad produktem oraz problemów społecznych, w tym projektów, które pomagają młodym ludziom radzić sobie z otaczającymi ich problemami społecznymi.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znajduje określone informacje w tekstach dotyczących przestępczości, cyberbezpieczeństwa, prac rozwojowych nad produktem oraz problemów społecznych, w tym projektów, które pomagają młodym ludziom radzić sobie z otaczającymi ich problemami społecznymi; popełnia nieliczne błędy.</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pewną trudnością znajduje określone informacje w tekstach dotyczących przestępczości, cyberbezpieczeństwa, prac rozwojowych nad produktem oraz problemów społecznych, w tym projektów, które pomagają młodym ludziom radzić sobie z otaczającymi ich problemami społecznymi; popełnia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trudnością znajduje określone informacje w tekstach dotyczących przestępczości, cyberbezpieczeństwa, prac rozwojowych nad produktem oraz problemów społecznych, w tym projektów, które pomagają młodym ludziom radzić sobie z otaczającymi ich problemami społecznymi; popełnia bardzo liczne błędy.</w:t>
            </w:r>
          </w:p>
        </w:tc>
      </w:tr>
      <w:tr w:rsidR="00DC7A5A" w:rsidRPr="00DC7A5A" w:rsidTr="00496075">
        <w:tblPrEx>
          <w:tblCellMar>
            <w:left w:w="108" w:type="dxa"/>
            <w:right w:w="108" w:type="dxa"/>
          </w:tblCellMar>
        </w:tblPrEx>
        <w:trPr>
          <w:gridAfter w:val="1"/>
          <w:wAfter w:w="47" w:type="dxa"/>
          <w:trHeight w:val="32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wypowiada się na temat doboru odpowiednich technik związanych ze zwalczaniem cyberprzestępczości oraz rozmawia na temat słynnych przedsiębiorców, inwestycji, innowacyjnego produktu oraz marketingu, opisuje sposób postępowania w kontekście cyberbezpieczeństwa oraz własne doświadczenia związane z graniem w różne rodzaje gier video, ustala priorytety w kontekście prac rozwojowych nad produktem, znajduje rozwiązania do wybranych problemów globalnych, stosując szeroki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wypowiada się na temat słynnych przedsiębiorców, inwestycji, innowacyjnego produktu oraz marketingu, opisuje sposób postępowania w kontekście cyberbezpieczeństwa oraz własne doświadczenia związane z graniem w różne rodzaje gier video, ustala priorytety w kontekście prac rozwojowych nad produktem, znajduje rozwiązania do wybranych problemów globalnych,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wypowiada się na temat słynnych przedsiębiorców, inwestycji, innowacyjnego produktu oraz marketingu, opisuje sposób postępowania w kontekście cyberbezpieczeństwa oraz własne doświadczenia związane z graniem w różne rodzaje gier video, ustala priorytety w kontekście prac rozwojowych nad produktem, znajduje rozwiązania do wybranych problemów globalnych,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wypowiada się na temat słynnych przedsiębiorców, inwestycji, innowacyjnego produktu oraz marketingu, opisuje sposób postępowania w kontekście cyberbezpieczeństwa oraz własne doświadczenia związane z graniem w różne rodzaje gier video, ustala priorytety w kontekście prac rozwojowych nad produktem, znajduje rozwiązania do wybranych problemów globalnych,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DC7A5A" w:rsidRPr="00DC7A5A" w:rsidTr="00496075">
        <w:tblPrEx>
          <w:tblCellMar>
            <w:left w:w="108" w:type="dxa"/>
            <w:right w:w="108" w:type="dxa"/>
          </w:tblCellMar>
        </w:tblPrEx>
        <w:trPr>
          <w:gridAfter w:val="1"/>
          <w:wAfter w:w="47" w:type="dxa"/>
          <w:trHeight w:val="32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opisywanie ludzi, przedmiotów, miejsc</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napToGrid w:val="0"/>
              <w:spacing w:after="0" w:line="240" w:lineRule="auto"/>
              <w:ind w:leftChars="0" w:left="0" w:firstLineChars="0" w:firstLine="0"/>
              <w:textDirection w:val="lrTb"/>
              <w:textAlignment w:val="auto"/>
              <w:outlineLvl w:val="9"/>
              <w:rPr>
                <w:rFonts w:ascii="Arial" w:hAnsi="Arial" w:cs="Arial"/>
                <w:position w:val="0"/>
                <w:sz w:val="6"/>
                <w:szCs w:val="6"/>
                <w:lang w:eastAsia="en-US"/>
              </w:rPr>
            </w:pPr>
          </w:p>
          <w:p w:rsidR="00DC7A5A" w:rsidRPr="00DC7A5A" w:rsidRDefault="00DC7A5A" w:rsidP="00DC7A5A">
            <w:pPr>
              <w:suppressAutoHyphens/>
              <w:snapToGrid w:val="0"/>
              <w:spacing w:after="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opisuje różne rodzaje przestępstw oraz określony produkt, stosując różnorodne słownictwo, nie popełniając większych błędów; stosując urozmaicone słownictwo i poprawne struktury gramatyczne, płynnie opisuje ilustracje przedstawiające osoby popełniające różne przestępstwa.</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różne rodzaje przestępstw oraz określony produkt, popełniając niewielkie błędy językowe niewpływające na zrozumienie wypowiedzi; opisuje ilustracje przedstawiające osoby popełniające różne przestępstwa;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różne rodzaje przestępstw oraz określony produkt, stosując mało urozmaicone słownictwo, popełniając błędy językowe, w pewnym stopniu zakłócające komunikację; opisuje ilustracje przedstawiające osoby popełniające różne przestępstwa,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różne rodzaje przestępstw oraz określony produkt, stosując bardzo ograniczoną ilość słów i wyrażeń, popełniając liczne błędy językowe, które w znacznym stopniu wpływają na właściwe zrozumienie wypowiedzi; nieudolnie opisuje ilustracje przedstawiające osoby popełniające różne przestępstwa, popełniając liczne błędy językowe znacznie zakłócające komunikację.</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wyrażanie opinii</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wyraża i uzasadnia swoją opinię na temat określonych problemów społecznych oraz bezpieczeństwa w sieci,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i uzasadnia swoją opinię na temat określonych problemów społecznych oraz bezpieczeństwa w sieci,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swoją opinię na temat określonych problemów społecznych oraz bezpieczeństwa w sieci,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wyraża swoją opinię na temat określonych problemów społecznych oraz bezpieczeństwa w sieci, popełniając liczne błędy językowe, które w znacznym stopniu wpływają na właściwe zrozumienie wypowiedzi.</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Reagowanie ustne – uzyskiwanie i przekazywanie informacji i wyjaśnień</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prosi o informacje i/lub udziela informacji w rozmowie dotyczącej zakupu prezentu urodzinowego dla przyjaciela oraz zamówionego produktu; ewentualnie popełnione błędy językowe nie zakłócają komunikacji.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prosi o informacje i/lub udziela informacji w rozmowie dotyczącej zakupu prezentu urodzinowego dla przyjaciela oraz zamówionego produktu;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prosi o informacje i/lub udziela informacji w rozmowie dotyczącej zakupu prezentu urodzinowego dla przyjaciela oraz zamówionego produktu,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prosi o informacje i/lub udziela informacji w rozmowie dotyczącej zakupu prezentu urodzinowego dla przyjaciela oraz zamówionego produktu, popełniając liczne błędy językowe, które w znacznym stopniu zakłócają komunikację.</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pisemnej – artykuł, wiadomość e-mail, wpis na blogu</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spójną i logiczną wypowiedź pisemną w formie artykułu na podstawie wybranego nagłówka prasowego w kontekście przestępczości, wiadomości e-mail wyrażającej opinię na temat spełnienia trzech wybranych życzeń i przedstawiającej sugestie wykorzystania budynku opuszczonej fabryki w mieście oraz wiadomości na blogu na temat przestępstwa, którego uczeń był świadkiem, nie popełniając większych błędów i stosując urozmaicone słownictwo oraz właściwą formę i styl wypowiedzi.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w miarę spójną i logiczną wypowiedź pisemną w formie artykułu na podstawie wybranego nagłówka prasowego w kontekście przestępczości, wiadomości e-mail wyrażającej opinię na temat spełnienia trzech wybranych życzeń i przedstawiającej sugestie wykorzystania budynku opuszczonej fabryki w mieście oraz wiadomości na blogu na temat przestępstwa, którego uczeń był świadkiem,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niezbyt spójną i logiczną wypowiedź pisemną w formie artykułu na podstawie wybranego nagłówka prasowego w kontekście przestępczości, wiadomości e-mail wyrażającej opinię na temat spełnienia trzech wybranych życzeń i przedstawiającej sugestie wykorzystania budynku opuszczonej fabryki w mieście oraz wiadomości na blogu na temat przestępstwa, którego uczeń był świadkiem,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niespójną i nielogiczną wypowiedź pisemną w formie w formie artykułu na podstawie wybranego nagłówka prasowego w kontekście przestępczości, wiadomości e-mail wyrażającej opinię na temat spełnienia trzech wybranych życzeń i przedstawiającej sugestie wykorzystania budynku opuszczonej fabryki w mieście oraz wiadomości na blogu na temat przestępstwa, którego uczeń był świadkiem, popełniając błędy językowe, które w znacznym stopniu wpływają na zrozumienie wypowiedzi; nie zachowuje właściwej formy i stylu.</w:t>
            </w:r>
          </w:p>
        </w:tc>
      </w:tr>
      <w:tr w:rsidR="00DC7A5A" w:rsidRPr="00DC7A5A"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t xml:space="preserve">UNIT 8 </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color w:val="FFFFFF"/>
                <w:position w:val="0"/>
                <w:sz w:val="18"/>
                <w:szCs w:val="18"/>
                <w:lang w:eastAsia="en-US"/>
              </w:rPr>
            </w:pPr>
          </w:p>
        </w:tc>
      </w:tr>
      <w:tr w:rsidR="00DC7A5A" w:rsidRPr="00DC7A5A"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OCENA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C7A5A" w:rsidRPr="00DC7A5A" w:rsidRDefault="00DC7A5A" w:rsidP="00DC7A5A">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C7A5A" w:rsidRPr="00DC7A5A" w:rsidRDefault="00DC7A5A" w:rsidP="00DC7A5A">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C7A5A">
              <w:rPr>
                <w:rFonts w:ascii="Arial" w:hAnsi="Arial" w:cs="Arial"/>
                <w:b/>
                <w:bCs/>
                <w:position w:val="0"/>
                <w:sz w:val="18"/>
                <w:szCs w:val="18"/>
                <w:lang w:eastAsia="en-US"/>
              </w:rPr>
              <w:t>DOPUSZCZAJĄCA</w:t>
            </w:r>
          </w:p>
        </w:tc>
        <w:tc>
          <w:tcPr>
            <w:tcW w:w="47" w:type="dxa"/>
            <w:tcBorders>
              <w:left w:val="single" w:sz="6" w:space="0" w:color="FFFFFF"/>
            </w:tcBorders>
            <w:shd w:val="clear" w:color="auto" w:fill="auto"/>
          </w:tcPr>
          <w:p w:rsidR="00DC7A5A" w:rsidRPr="00DC7A5A" w:rsidRDefault="00DC7A5A" w:rsidP="00DC7A5A">
            <w:pPr>
              <w:suppressAutoHyphens/>
              <w:snapToGrid w:val="0"/>
              <w:ind w:leftChars="0" w:left="0" w:firstLineChars="0" w:firstLine="0"/>
              <w:textDirection w:val="lrTb"/>
              <w:textAlignment w:val="auto"/>
              <w:outlineLvl w:val="9"/>
              <w:rPr>
                <w:rFonts w:ascii="Arial" w:hAnsi="Arial" w:cs="Arial"/>
                <w:b/>
                <w:bCs/>
                <w:position w:val="0"/>
                <w:sz w:val="18"/>
                <w:szCs w:val="18"/>
                <w:lang w:eastAsia="en-US"/>
              </w:rPr>
            </w:pP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Znajomość środków językowych </w:t>
            </w:r>
            <w:r w:rsidRPr="00DC7A5A">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poprawnie stosuje poznane słownictwo z Unitu 8 (w tym m.in. n</w:t>
            </w:r>
            <w:r w:rsidRPr="00DC7A5A">
              <w:rPr>
                <w:rFonts w:ascii="Arial" w:hAnsi="Arial" w:cs="Arial"/>
                <w:bCs/>
                <w:position w:val="0"/>
                <w:sz w:val="16"/>
                <w:szCs w:val="16"/>
                <w:lang w:eastAsia="en-US"/>
              </w:rPr>
              <w:t xml:space="preserve">azwy produktów żywieniowych, nazwy smaków określających potrawy, nazwy grup produktów z piramidy żywienia, słownictwo związane ze sposobem przygotowywania potraw, </w:t>
            </w:r>
            <w:r w:rsidRPr="00DC7A5A">
              <w:rPr>
                <w:rFonts w:ascii="Arial" w:hAnsi="Arial" w:cs="Arial"/>
                <w:position w:val="0"/>
                <w:sz w:val="16"/>
                <w:szCs w:val="16"/>
                <w:lang w:eastAsia="en-US"/>
              </w:rPr>
              <w:t xml:space="preserve">żywieniem, zdrowym stylem odżywania, nazwy sklepów, słownictwo związane z kupowaniem i wydawaniem pieniędzy, </w:t>
            </w:r>
            <w:r w:rsidRPr="00DC7A5A">
              <w:rPr>
                <w:rFonts w:ascii="Arial" w:hAnsi="Arial" w:cs="Arial"/>
                <w:bCs/>
                <w:position w:val="0"/>
                <w:sz w:val="16"/>
                <w:szCs w:val="16"/>
                <w:lang w:eastAsia="en-US"/>
              </w:rPr>
              <w:t>reklamacją produktu, c</w:t>
            </w:r>
            <w:r w:rsidRPr="00DC7A5A">
              <w:rPr>
                <w:rFonts w:ascii="Arial" w:hAnsi="Arial" w:cs="Arial"/>
                <w:position w:val="0"/>
                <w:sz w:val="16"/>
                <w:szCs w:val="16"/>
                <w:lang w:eastAsia="en-US"/>
              </w:rPr>
              <w:t>zasowniki złożone (</w:t>
            </w:r>
            <w:r w:rsidRPr="00DC7A5A">
              <w:rPr>
                <w:rFonts w:ascii="Arial" w:hAnsi="Arial" w:cs="Arial"/>
                <w:i/>
                <w:iCs/>
                <w:position w:val="0"/>
                <w:sz w:val="16"/>
                <w:szCs w:val="16"/>
                <w:lang w:eastAsia="en-US"/>
              </w:rPr>
              <w:t xml:space="preserve">phrasal verbs), </w:t>
            </w:r>
            <w:r w:rsidRPr="00DC7A5A">
              <w:rPr>
                <w:rFonts w:ascii="Arial" w:hAnsi="Arial" w:cs="Arial"/>
                <w:position w:val="0"/>
                <w:sz w:val="16"/>
                <w:szCs w:val="16"/>
                <w:lang w:eastAsia="en-US"/>
              </w:rPr>
              <w:t xml:space="preserve">paronimy (wyrazy kłopotliwe), wyrażenia związane z przedstawianiem nieformalnej prezentacji, zwroty wprowadzające zdania przeciwne); bezbłędnie lub niemal bezbłędnie posługuje się mową zależną z zastosowaniem czasów teraźniejszych i przeszłych, czasem </w:t>
            </w:r>
            <w:r w:rsidRPr="00DC7A5A">
              <w:rPr>
                <w:rFonts w:ascii="Arial" w:hAnsi="Arial" w:cs="Arial"/>
                <w:i/>
                <w:iCs/>
                <w:position w:val="0"/>
                <w:sz w:val="16"/>
                <w:szCs w:val="16"/>
                <w:lang w:eastAsia="en-US"/>
              </w:rPr>
              <w:t xml:space="preserve">past perfect </w:t>
            </w:r>
            <w:r w:rsidRPr="00DC7A5A">
              <w:rPr>
                <w:rFonts w:ascii="Arial" w:hAnsi="Arial" w:cs="Arial"/>
                <w:position w:val="0"/>
                <w:sz w:val="16"/>
                <w:szCs w:val="16"/>
                <w:lang w:eastAsia="en-US"/>
              </w:rPr>
              <w:t xml:space="preserve">oraz stosuje przymiotniki z przyrostkiem </w:t>
            </w:r>
            <w:r w:rsidRPr="00DC7A5A">
              <w:rPr>
                <w:rFonts w:ascii="Arial" w:hAnsi="Arial" w:cs="Arial"/>
                <w:i/>
                <w:iCs/>
                <w:position w:val="0"/>
                <w:sz w:val="16"/>
                <w:szCs w:val="16"/>
                <w:lang w:eastAsia="en-US"/>
              </w:rPr>
              <w:t>-y.</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popełniając nieliczne błędy, stosuje poznane słownictwo z Unitu 8 (w tym m.in. n</w:t>
            </w:r>
            <w:r w:rsidRPr="00DC7A5A">
              <w:rPr>
                <w:rFonts w:ascii="Arial" w:hAnsi="Arial" w:cs="Arial"/>
                <w:bCs/>
                <w:position w:val="0"/>
                <w:sz w:val="16"/>
                <w:szCs w:val="16"/>
                <w:lang w:eastAsia="en-US"/>
              </w:rPr>
              <w:t xml:space="preserve">azwy produktów żywieniowych, nazwy smaków określających potrawy, nazwy grup produktów z piramidy żywienia, słownictwo związane ze sposobem przygotowywania potraw, </w:t>
            </w:r>
            <w:r w:rsidRPr="00DC7A5A">
              <w:rPr>
                <w:rFonts w:ascii="Arial" w:hAnsi="Arial" w:cs="Arial"/>
                <w:position w:val="0"/>
                <w:sz w:val="16"/>
                <w:szCs w:val="16"/>
                <w:lang w:eastAsia="en-US"/>
              </w:rPr>
              <w:t xml:space="preserve">żywieniem, zdrowym stylem odżywania, nazwy sklepów, słownictwo związane z kupowaniem i wydawaniem pieniędzy, </w:t>
            </w:r>
            <w:r w:rsidRPr="00DC7A5A">
              <w:rPr>
                <w:rFonts w:ascii="Arial" w:hAnsi="Arial" w:cs="Arial"/>
                <w:bCs/>
                <w:position w:val="0"/>
                <w:sz w:val="16"/>
                <w:szCs w:val="16"/>
                <w:lang w:eastAsia="en-US"/>
              </w:rPr>
              <w:t>reklamacją produktu, c</w:t>
            </w:r>
            <w:r w:rsidRPr="00DC7A5A">
              <w:rPr>
                <w:rFonts w:ascii="Arial" w:hAnsi="Arial" w:cs="Arial"/>
                <w:position w:val="0"/>
                <w:sz w:val="16"/>
                <w:szCs w:val="16"/>
                <w:lang w:eastAsia="en-US"/>
              </w:rPr>
              <w:t>zasowniki złożone (</w:t>
            </w:r>
            <w:r w:rsidRPr="00DC7A5A">
              <w:rPr>
                <w:rFonts w:ascii="Arial" w:hAnsi="Arial" w:cs="Arial"/>
                <w:i/>
                <w:iCs/>
                <w:position w:val="0"/>
                <w:sz w:val="16"/>
                <w:szCs w:val="16"/>
                <w:lang w:eastAsia="en-US"/>
              </w:rPr>
              <w:t xml:space="preserve">phrasal verbs), </w:t>
            </w:r>
            <w:r w:rsidRPr="00DC7A5A">
              <w:rPr>
                <w:rFonts w:ascii="Arial" w:hAnsi="Arial" w:cs="Arial"/>
                <w:position w:val="0"/>
                <w:sz w:val="16"/>
                <w:szCs w:val="16"/>
                <w:lang w:eastAsia="en-US"/>
              </w:rPr>
              <w:t xml:space="preserve">paronimy (wyrazy kłopotliwe), wyrażenia związane z przedstawianiem nieformalnej prezentacji, zwroty wprowadzające zdania przeciwne); na ogół poprawnie posługuje się mową zależną z zastosowaniem czasów teraźniejszych i przeszłych, czasem </w:t>
            </w:r>
            <w:r w:rsidRPr="00DC7A5A">
              <w:rPr>
                <w:rFonts w:ascii="Arial" w:hAnsi="Arial" w:cs="Arial"/>
                <w:i/>
                <w:iCs/>
                <w:position w:val="0"/>
                <w:sz w:val="16"/>
                <w:szCs w:val="16"/>
                <w:lang w:eastAsia="en-US"/>
              </w:rPr>
              <w:t xml:space="preserve">past perfect </w:t>
            </w:r>
            <w:r w:rsidRPr="00DC7A5A">
              <w:rPr>
                <w:rFonts w:ascii="Arial" w:hAnsi="Arial" w:cs="Arial"/>
                <w:position w:val="0"/>
                <w:sz w:val="16"/>
                <w:szCs w:val="16"/>
                <w:lang w:eastAsia="en-US"/>
              </w:rPr>
              <w:t xml:space="preserve">oraz stosuje przymiotniki z przyrostkiem </w:t>
            </w:r>
            <w:r w:rsidRPr="00DC7A5A">
              <w:rPr>
                <w:rFonts w:ascii="Arial" w:hAnsi="Arial" w:cs="Arial"/>
                <w:i/>
                <w:iCs/>
                <w:position w:val="0"/>
                <w:sz w:val="16"/>
                <w:szCs w:val="16"/>
                <w:lang w:eastAsia="en-US"/>
              </w:rPr>
              <w:t xml:space="preserve">-y, </w:t>
            </w:r>
            <w:r w:rsidRPr="00DC7A5A">
              <w:rPr>
                <w:rFonts w:ascii="Arial" w:hAnsi="Arial" w:cs="Arial"/>
                <w:position w:val="0"/>
                <w:sz w:val="16"/>
                <w:szCs w:val="16"/>
                <w:lang w:eastAsia="en-US"/>
              </w:rPr>
              <w:t>popełniając nieliczne błędy.</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popełniając liczne błędy, stosuje poznane słownictwo z Unitu 8 (w tym m.in. n</w:t>
            </w:r>
            <w:r w:rsidRPr="00DC7A5A">
              <w:rPr>
                <w:rFonts w:ascii="Arial" w:hAnsi="Arial" w:cs="Arial"/>
                <w:bCs/>
                <w:position w:val="0"/>
                <w:sz w:val="16"/>
                <w:szCs w:val="16"/>
                <w:lang w:eastAsia="en-US"/>
              </w:rPr>
              <w:t xml:space="preserve">azwy produktów żywieniowych, nazwy smaków określających potrawy, nazwy grup produktów z piramidy żywienia, słownictwo związane ze sposobem przygotowywania potraw, </w:t>
            </w:r>
            <w:r w:rsidRPr="00DC7A5A">
              <w:rPr>
                <w:rFonts w:ascii="Arial" w:hAnsi="Arial" w:cs="Arial"/>
                <w:position w:val="0"/>
                <w:sz w:val="16"/>
                <w:szCs w:val="16"/>
                <w:lang w:eastAsia="en-US"/>
              </w:rPr>
              <w:t xml:space="preserve">żywieniem, zdrowym stylem odżywania, nazwy sklepów, słownictwo związane z kupowaniem i wydawaniem pieniędzy, </w:t>
            </w:r>
            <w:r w:rsidRPr="00DC7A5A">
              <w:rPr>
                <w:rFonts w:ascii="Arial" w:hAnsi="Arial" w:cs="Arial"/>
                <w:bCs/>
                <w:position w:val="0"/>
                <w:sz w:val="16"/>
                <w:szCs w:val="16"/>
                <w:lang w:eastAsia="en-US"/>
              </w:rPr>
              <w:t>reklamacją produktu, c</w:t>
            </w:r>
            <w:r w:rsidRPr="00DC7A5A">
              <w:rPr>
                <w:rFonts w:ascii="Arial" w:hAnsi="Arial" w:cs="Arial"/>
                <w:position w:val="0"/>
                <w:sz w:val="16"/>
                <w:szCs w:val="16"/>
                <w:lang w:eastAsia="en-US"/>
              </w:rPr>
              <w:t>zasowniki złożone (</w:t>
            </w:r>
            <w:r w:rsidRPr="00DC7A5A">
              <w:rPr>
                <w:rFonts w:ascii="Arial" w:hAnsi="Arial" w:cs="Arial"/>
                <w:i/>
                <w:iCs/>
                <w:position w:val="0"/>
                <w:sz w:val="16"/>
                <w:szCs w:val="16"/>
                <w:lang w:eastAsia="en-US"/>
              </w:rPr>
              <w:t xml:space="preserve">phrasal verbs), </w:t>
            </w:r>
            <w:r w:rsidRPr="00DC7A5A">
              <w:rPr>
                <w:rFonts w:ascii="Arial" w:hAnsi="Arial" w:cs="Arial"/>
                <w:position w:val="0"/>
                <w:sz w:val="16"/>
                <w:szCs w:val="16"/>
                <w:lang w:eastAsia="en-US"/>
              </w:rPr>
              <w:t xml:space="preserve">paronimy (wyrazy kłopotliwe), wyrażenia związane z przedstawianiem nieformalnej prezentacji, zwroty wprowadzające zdania przeciwne); nie zawsze poprawnie posługuje się mową zależną z zastosowaniem czasów teraźniejszych i przeszłych, czasem </w:t>
            </w:r>
            <w:r w:rsidRPr="00DC7A5A">
              <w:rPr>
                <w:rFonts w:ascii="Arial" w:hAnsi="Arial" w:cs="Arial"/>
                <w:i/>
                <w:iCs/>
                <w:position w:val="0"/>
                <w:sz w:val="16"/>
                <w:szCs w:val="16"/>
                <w:lang w:eastAsia="en-US"/>
              </w:rPr>
              <w:t xml:space="preserve">past perfect </w:t>
            </w:r>
            <w:r w:rsidRPr="00DC7A5A">
              <w:rPr>
                <w:rFonts w:ascii="Arial" w:hAnsi="Arial" w:cs="Arial"/>
                <w:position w:val="0"/>
                <w:sz w:val="16"/>
                <w:szCs w:val="16"/>
                <w:lang w:eastAsia="en-US"/>
              </w:rPr>
              <w:t xml:space="preserve">oraz stosuje przymiotniki z przyrostkiem </w:t>
            </w:r>
            <w:r w:rsidRPr="00DC7A5A">
              <w:rPr>
                <w:rFonts w:ascii="Arial" w:hAnsi="Arial" w:cs="Arial"/>
                <w:i/>
                <w:iCs/>
                <w:position w:val="0"/>
                <w:sz w:val="16"/>
                <w:szCs w:val="16"/>
                <w:lang w:eastAsia="en-US"/>
              </w:rPr>
              <w:t xml:space="preserve">-y, </w:t>
            </w:r>
            <w:r w:rsidRPr="00DC7A5A">
              <w:rPr>
                <w:rFonts w:ascii="Arial" w:hAnsi="Arial" w:cs="Arial"/>
                <w:position w:val="0"/>
                <w:sz w:val="16"/>
                <w:szCs w:val="16"/>
                <w:lang w:eastAsia="en-US"/>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posługuje się bardzo ograniczonym zakresem słownictwa z Unitu 8 (w tym m.in. n</w:t>
            </w:r>
            <w:r w:rsidRPr="00DC7A5A">
              <w:rPr>
                <w:rFonts w:ascii="Arial" w:hAnsi="Arial" w:cs="Arial"/>
                <w:bCs/>
                <w:position w:val="0"/>
                <w:sz w:val="16"/>
                <w:szCs w:val="16"/>
                <w:lang w:eastAsia="en-US"/>
              </w:rPr>
              <w:t xml:space="preserve">azwy produktów żywieniowych, nazwy smaków określających potrawy, nazwy grup produktów z piramidy żywienia, słownictwo związane ze sposobem przygotowywania potraw, </w:t>
            </w:r>
            <w:r w:rsidRPr="00DC7A5A">
              <w:rPr>
                <w:rFonts w:ascii="Arial" w:hAnsi="Arial" w:cs="Arial"/>
                <w:position w:val="0"/>
                <w:sz w:val="16"/>
                <w:szCs w:val="16"/>
                <w:lang w:eastAsia="en-US"/>
              </w:rPr>
              <w:t xml:space="preserve">żywieniem, zdrowym stylem odżywania, nazwy sklepów, słownictwo związane z kupowaniem i wydawaniem pieniędzy, </w:t>
            </w:r>
            <w:r w:rsidRPr="00DC7A5A">
              <w:rPr>
                <w:rFonts w:ascii="Arial" w:hAnsi="Arial" w:cs="Arial"/>
                <w:bCs/>
                <w:position w:val="0"/>
                <w:sz w:val="16"/>
                <w:szCs w:val="16"/>
                <w:lang w:eastAsia="en-US"/>
              </w:rPr>
              <w:t>reklamacją produktu, c</w:t>
            </w:r>
            <w:r w:rsidRPr="00DC7A5A">
              <w:rPr>
                <w:rFonts w:ascii="Arial" w:hAnsi="Arial" w:cs="Arial"/>
                <w:position w:val="0"/>
                <w:sz w:val="16"/>
                <w:szCs w:val="16"/>
                <w:lang w:eastAsia="en-US"/>
              </w:rPr>
              <w:t>zasowniki złożone (</w:t>
            </w:r>
            <w:r w:rsidRPr="00DC7A5A">
              <w:rPr>
                <w:rFonts w:ascii="Arial" w:hAnsi="Arial" w:cs="Arial"/>
                <w:i/>
                <w:iCs/>
                <w:position w:val="0"/>
                <w:sz w:val="16"/>
                <w:szCs w:val="16"/>
                <w:lang w:eastAsia="en-US"/>
              </w:rPr>
              <w:t xml:space="preserve">phrasal verbs), </w:t>
            </w:r>
            <w:r w:rsidRPr="00DC7A5A">
              <w:rPr>
                <w:rFonts w:ascii="Arial" w:hAnsi="Arial" w:cs="Arial"/>
                <w:position w:val="0"/>
                <w:sz w:val="16"/>
                <w:szCs w:val="16"/>
                <w:lang w:eastAsia="en-US"/>
              </w:rPr>
              <w:t xml:space="preserve">paronimy (wyrazy kłopotliwe), wyrażenia związane z przedstawianiem nieformalnej prezentacji, zwroty wprowadzające zdania przeciwne); popełnia bardzo liczne błędy w konstrukcji i zastosowaniu mowy zależnej z zastosowaniem czasów teraźniejszych i przeszłych, stosuje czas </w:t>
            </w:r>
            <w:r w:rsidRPr="00DC7A5A">
              <w:rPr>
                <w:rFonts w:ascii="Arial" w:hAnsi="Arial" w:cs="Arial"/>
                <w:i/>
                <w:iCs/>
                <w:position w:val="0"/>
                <w:sz w:val="16"/>
                <w:szCs w:val="16"/>
                <w:lang w:eastAsia="en-US"/>
              </w:rPr>
              <w:t xml:space="preserve">past perfect </w:t>
            </w:r>
            <w:r w:rsidRPr="00DC7A5A">
              <w:rPr>
                <w:rFonts w:ascii="Arial" w:hAnsi="Arial" w:cs="Arial"/>
                <w:position w:val="0"/>
                <w:sz w:val="16"/>
                <w:szCs w:val="16"/>
                <w:lang w:eastAsia="en-US"/>
              </w:rPr>
              <w:t xml:space="preserve">oraz przymiotniki z przyrostkiem </w:t>
            </w:r>
            <w:r w:rsidRPr="00DC7A5A">
              <w:rPr>
                <w:rFonts w:ascii="Arial" w:hAnsi="Arial" w:cs="Arial"/>
                <w:i/>
                <w:iCs/>
                <w:position w:val="0"/>
                <w:sz w:val="16"/>
                <w:szCs w:val="16"/>
                <w:lang w:eastAsia="en-US"/>
              </w:rPr>
              <w:t xml:space="preserve">-y, </w:t>
            </w:r>
            <w:r w:rsidRPr="00DC7A5A">
              <w:rPr>
                <w:rFonts w:ascii="Arial" w:hAnsi="Arial" w:cs="Arial"/>
                <w:position w:val="0"/>
                <w:sz w:val="16"/>
                <w:szCs w:val="16"/>
                <w:lang w:eastAsia="en-US"/>
              </w:rPr>
              <w:t>popełniając bardzo liczne błędy.</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Rozumienie wypowiedzi ze słuchu</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określa główną myśl i kontekst sytuacyjny oraz znajduje w tekście informacje dotyczące żywienia, przygotowywania posiłków, zdrowego odżywiania, kupowania produktów w różnych miejscach oraz produkowania własnej żywności.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określa główną myśl i kontekst sytuacyjny oraz znajduje w tekście informacje dotyczące żywienia, przygotowywania posiłków, zdrowego odżywiania, kupowania produktów w różnych miejscach oraz produkowania własnej żywności, popełniając nieliczne błędy.</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pewną trudnością określa główną myśl i kontekst sytuacyjny oraz znajduje w tekście informacje dotyczące żywienia, przygotowywania posiłków, zdrowego odżywiania, kupowania produktów w różnych miejscach oraz produkowania własnej żywności,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trudnością określa główną myśl i kontekst sytuacyjny oraz z trudem znajduje w tekście informacje dotyczące żywienia, przygotowywania posiłków, zdrowego odżywiania, kupowania produktów w różnych miejscach oraz produkowania własnej żywności, popełnia przy tym liczne błędy.</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bezbłędnie lub niemal bezbłędnie znajduje określone informacje w tekstach dotyczących żywienia, sposobu odżywania, zakupów w Nowym Jorku, wydawania pieniędzy, handlu na głównych ulicach miasta; z łatwością uzupełnia dane w notatkach i tabelach.</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znajduje określone informacje w tekstach dotyczących żywienia, sposobu odżywania, zakupów w Nowym Jorku, wydawania pieniędzy, handlu na głównych ulicach miasta, popełniając nieliczne błędy; uzupełnia dane w notatkach i tabelach.</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pewną trudnością znajduje określone informacje w tekstach dotyczących żywienia, sposobu odżywania, zakupów w Nowym Jorku, wydawania pieniędzy, handlu na głównych ulicach miasta, popełniając liczne błędy; nie zawsze poprawnie uzupełnia dane w notatkach i tabelach.</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trudnością znajduje określone informacje w tekstach dotyczących żywienia, sposobu odżywania, zakupów w Nowym Jorku, wydawania pieniędzy, handlu na głównych ulicach miasta, popełniając bardzo liczne błędy; z trudnością uzupełnia dane w notatkach i tabelach.</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wyrażanie opinii</w:t>
            </w: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wyraża i uzasadnia swoją opinię na temat własnych preferencji żywieniowych, zdrowego stylu odżywiania, wydawania pieniędzy, zakupów w różnych sklepach, pracy w restauracji,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i uzasadnia swoją opinię na temat własnych preferencji żywieniowych, zdrowego stylu odżywiania, wydawania pieniędzy, zakupów w różnych sklepach, pracy w restauracji,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wyraża swoją opinię na temat własnych preferencji żywieniowych, zdrowego stylu odżywiania, wydawania pieniędzy, zakupów w różnych sklepach, pracy w restauracji,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nieudolnie wyraża swoją opinię na temat własnych preferencji żywieniowych, zdrowego stylu odżywiania, wydawania pieniędzy, zakupów w różnych sklepach, pracy w restauracji, popełniając liczne błędy językowe, które w znacznym stopniu wpływają na właściwe zrozumienie wypowiedzi.</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przedstawianie zalet i wad różnych rozwiązań</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stosując urozmaicone słownictwo i poprawne struktury gramatyczne, przedstawia wady i zalety robienia zakupów w różnych miejscach oraz spożywania posiłków w domu i w restauracji.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stosując w miarę urozmaicone słownictwo i struktury gramatyczne, przedstawia wady i zalety robienia zakupów w różnych miejscach oraz spożywania posiłków w domu i w restauracji;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trudnością przedstawia wady i zalety robienia zakupów w różnych miejscach oraz spożywania posiłków w domu i w restauracji,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z nieudolnie przedstawia wady i zalety robienia zakupów w różnych miejscach oraz spożywania posiłków w domu i w restauracji, stosując bardzo ograniczony zakres słownictwa i popełniając liczne błędy językowe zakłócające komunikację.</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Tworzenie wypowiedzi ustnej - opisywanie ludzi, przedmiotów, miejsc</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napToGrid w:val="0"/>
              <w:spacing w:after="0" w:line="240" w:lineRule="auto"/>
              <w:ind w:leftChars="0" w:left="0" w:firstLineChars="0" w:firstLine="0"/>
              <w:textDirection w:val="lrTb"/>
              <w:textAlignment w:val="auto"/>
              <w:outlineLvl w:val="9"/>
              <w:rPr>
                <w:rFonts w:ascii="Arial" w:hAnsi="Arial" w:cs="Arial"/>
                <w:position w:val="0"/>
                <w:sz w:val="6"/>
                <w:szCs w:val="6"/>
                <w:lang w:eastAsia="en-US"/>
              </w:rPr>
            </w:pPr>
          </w:p>
          <w:p w:rsidR="00DC7A5A" w:rsidRPr="00DC7A5A" w:rsidRDefault="00DC7A5A" w:rsidP="00DC7A5A">
            <w:pPr>
              <w:suppressAutoHyphens/>
              <w:snapToGrid w:val="0"/>
              <w:spacing w:after="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płynnie opisuje sposób przygotowywania potraw, różne sklepy, główne ulice handlowe miasta, wadliwy produkt, stosując różnorodne słownictwo, nie popełniając większych błędów; stosując urozmaicone słownictwo i poprawne struktury gramatyczne, płynnie opisuje ilustracje przedstawiające osoby zamawiające posiłek w restauracji.</w:t>
            </w:r>
          </w:p>
          <w:p w:rsidR="00DC7A5A" w:rsidRPr="00DC7A5A" w:rsidRDefault="00DC7A5A" w:rsidP="00DC7A5A">
            <w:pPr>
              <w:suppressAutoHyphens/>
              <w:snapToGrid w:val="0"/>
              <w:spacing w:after="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sposób przygotowywania potraw, różne sklepy, główne ulice handlowe miasta, wadliwy produkt, popełniając niewielkie błędy językowe niewpływające na zrozumienie wypowiedzi; opisuje ilustracje przedstawiające osoby zamawiające posiłek w restauracji;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sposób przygotowywania potraw, różne sklepy, główne ulice handlowe miasta, wadliwy produkt, stosując mało urozmaicone słownictwo, popełniając błędy językowe w pewnym stopniu zakłócające komunikację; opisuje ilustracje przedstawiające osoby zamawiające posiłek w restauracji,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opisuje sposób przygotowywania potraw, różne sklepy, główne ulice handlowe miasta, wadliwy produkt, stosując bardzo ograniczoną liczbę słów i wyrażeń, popełniając liczne błędy językowe, które w znacznym stopniu wpływają na właściwe zrozumienie wypowiedzi; nieudolnie opisuje ilustracje przedstawiające osoby zamawiające posiłek w restauracji, popełniając liczne błędy językowe znacznie zakłócające komunikację.</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Tworzenie wypowiedzi ustnej - tworzenie prezentacji </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w sposób płynny prezentuje informacje na temat własnego stylu życia oraz porównuje sposób odżywania się w Polsce i innym wybranym kraju; stosuje urozmaicone słownictwo i poprawne struktury gramatyczne.</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 xml:space="preserve">Uczeń prezentuje informacje na temat własnego stylu życia oraz porównuje sposób odżywania się w Polsce i innym wybranym kraju; popełniając błędy językowe na ogół niewpływające na zrozumienie wypowiedzi; stosuje w </w:t>
            </w:r>
            <w:r w:rsidRPr="00DC7A5A">
              <w:rPr>
                <w:rFonts w:ascii="Arial" w:hAnsi="Arial" w:cs="Arial"/>
                <w:position w:val="0"/>
                <w:sz w:val="16"/>
                <w:szCs w:val="16"/>
                <w:lang w:eastAsia="en-US"/>
              </w:rPr>
              <w:lastRenderedPageBreak/>
              <w:t>miarę 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 xml:space="preserve">Uczeń prezentuje informacje na temat własnego stylu życia oraz porównuje sposób odżywania się w Polsce i innym wybranym kraju; popełniając błędy językowe, które w pewnym stopniu wpływają na właściwe zrozumienie wypowiedzi; stosuje ograniczony zakres </w:t>
            </w:r>
            <w:r w:rsidRPr="00DC7A5A">
              <w:rPr>
                <w:rFonts w:ascii="Arial" w:hAnsi="Arial" w:cs="Arial"/>
                <w:position w:val="0"/>
                <w:sz w:val="16"/>
                <w:szCs w:val="16"/>
                <w:lang w:eastAsia="en-US"/>
              </w:rPr>
              <w:lastRenderedPageBreak/>
              <w:t>słownictwa i popełnia liczne błędy językowe.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 xml:space="preserve">Uczeń nieudolnie prezentuje informacje na temat własnego stylu życia oraz porównuje sposób odżywania się w Polsce i innym wybranym kraju; popełniając liczne błędy językowe, które w znacznym stopniu wpływają na właściwe zrozumienie wypowiedzi; stosuje bardzo ograniczony zakres </w:t>
            </w:r>
            <w:r w:rsidRPr="00DC7A5A">
              <w:rPr>
                <w:rFonts w:ascii="Arial" w:hAnsi="Arial" w:cs="Arial"/>
                <w:position w:val="0"/>
                <w:sz w:val="16"/>
                <w:szCs w:val="16"/>
                <w:lang w:eastAsia="en-US"/>
              </w:rPr>
              <w:lastRenderedPageBreak/>
              <w:t>słownictwa i popełnia bardzo liczne błędy językowe.</w:t>
            </w:r>
          </w:p>
        </w:tc>
      </w:tr>
      <w:tr w:rsidR="00DC7A5A" w:rsidRPr="00DC7A5A" w:rsidTr="00496075">
        <w:tblPrEx>
          <w:tblCellMar>
            <w:left w:w="108" w:type="dxa"/>
            <w:right w:w="108" w:type="dxa"/>
          </w:tblCellMar>
        </w:tblPrEx>
        <w:trPr>
          <w:gridAfter w:val="1"/>
          <w:wAfter w:w="47" w:type="dxa"/>
          <w:trHeight w:val="1032"/>
        </w:trPr>
        <w:tc>
          <w:tcPr>
            <w:tcW w:w="2660" w:type="dxa"/>
            <w:tcBorders>
              <w:top w:val="single" w:sz="8" w:space="0" w:color="000000"/>
              <w:left w:val="single" w:sz="8"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lastRenderedPageBreak/>
              <w:t>Tworzenie wypowiedzi pisemnej – wpis na blogu, list</w:t>
            </w:r>
          </w:p>
        </w:tc>
        <w:tc>
          <w:tcPr>
            <w:tcW w:w="2987"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spójną i logiczną wypowiedź pisemną w formie wpisu na blogu na temat recenzji produktu zakupionego przez Internet oraz recenzji niedawno odwiedzonego miejsca oraz listu na temat przyjęcia związanego z organizacją rodzinnej uroczystości, nie popełniając większych błędów i stosując urozmaicone słownictwo oraz właściwą formę i styl wypowiedzi.</w:t>
            </w:r>
          </w:p>
        </w:tc>
        <w:tc>
          <w:tcPr>
            <w:tcW w:w="3108"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w miarę spójną i logiczną wypowiedź pisemną w formie wpisu na blogu na temat recenzji produktu zakupionego przez Internet oraz recenzji niedawno odwiedzonego miejsca oraz listu na temat przyjęcia związanego z organizacją rodzinnej uroczystości,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niezbyt spójną i logiczną wypowiedź pisemną w formie wpisu na blogu na temat recenzji produktu zakupionego przez Internet oraz recenzji niedawno odwiedzonego miejsca oraz listu na temat przyjęcia związanego z organizacją rodzinnej uroczystości,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C7A5A" w:rsidRPr="00DC7A5A" w:rsidRDefault="00DC7A5A" w:rsidP="00DC7A5A">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C7A5A">
              <w:rPr>
                <w:rFonts w:ascii="Arial" w:hAnsi="Arial" w:cs="Arial"/>
                <w:position w:val="0"/>
                <w:sz w:val="16"/>
                <w:szCs w:val="16"/>
                <w:lang w:eastAsia="en-US"/>
              </w:rPr>
              <w:t>Uczeń tworzy niespójną i nielogiczną wypowiedź pisemną w formie wpisu na blogu na temat recenzji produktu zakupionego przez Internet oraz recenzji niedawno odwiedzonego miejsca oraz listu na temat przyjęcia związanego z organizacją rodzinnej uroczystości, popełniając błędy językowe, które w znacznym stopniu wpływają na zrozumienie wypowiedzi; nie zachowuje właściwej formy i stylu.</w:t>
            </w:r>
          </w:p>
        </w:tc>
      </w:tr>
    </w:tbl>
    <w:p w:rsidR="00DC7A5A" w:rsidRPr="00DC7A5A" w:rsidRDefault="00DC7A5A" w:rsidP="00DC7A5A">
      <w:pPr>
        <w:suppressAutoHyphens/>
        <w:ind w:leftChars="0" w:left="0" w:firstLineChars="0" w:firstLine="0"/>
        <w:textDirection w:val="lrTb"/>
        <w:textAlignment w:val="auto"/>
        <w:outlineLvl w:val="9"/>
        <w:rPr>
          <w:rFonts w:cs="Times New Roman"/>
          <w:position w:val="0"/>
          <w:lang w:eastAsia="en-US"/>
        </w:rPr>
      </w:pPr>
    </w:p>
    <w:tbl>
      <w:tblPr>
        <w:tblW w:w="15125" w:type="dxa"/>
        <w:tblInd w:w="-10" w:type="dxa"/>
        <w:tblLayout w:type="fixed"/>
        <w:tblCellMar>
          <w:left w:w="0" w:type="dxa"/>
          <w:right w:w="0" w:type="dxa"/>
        </w:tblCellMar>
        <w:tblLook w:val="0000" w:firstRow="0" w:lastRow="0" w:firstColumn="0" w:lastColumn="0" w:noHBand="0" w:noVBand="0"/>
      </w:tblPr>
      <w:tblGrid>
        <w:gridCol w:w="2668"/>
        <w:gridCol w:w="2996"/>
        <w:gridCol w:w="3118"/>
        <w:gridCol w:w="3129"/>
        <w:gridCol w:w="3214"/>
      </w:tblGrid>
      <w:tr w:rsidR="00D00384" w:rsidRPr="00D00384"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t xml:space="preserve">UNIT 1 </w:t>
            </w:r>
          </w:p>
        </w:tc>
      </w:tr>
      <w:tr w:rsidR="00D00384" w:rsidRPr="00D00384"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OCENA</w:t>
            </w:r>
          </w:p>
        </w:tc>
      </w:tr>
      <w:tr w:rsidR="00D00384" w:rsidRPr="00D00384"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DOPUSZCZAJĄCA</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Znajomość środków językowych </w:t>
            </w:r>
            <w:r w:rsidRPr="00D00384">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i/>
                <w:position w:val="0"/>
                <w:sz w:val="16"/>
                <w:szCs w:val="16"/>
                <w:lang w:eastAsia="en-US"/>
              </w:rPr>
            </w:pPr>
            <w:r w:rsidRPr="00D00384">
              <w:rPr>
                <w:rFonts w:ascii="Arial" w:hAnsi="Arial" w:cs="Arial"/>
                <w:position w:val="0"/>
                <w:sz w:val="16"/>
                <w:szCs w:val="16"/>
                <w:lang w:eastAsia="en-US"/>
              </w:rPr>
              <w:t>Uczeń poprawnie stosuje poznane słownictwo z Unitu 1 (w tym m.in. słownictwo opisujące uczucia i emocje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słownictwo opisujące umiejętności i zainteresowania, słownictwo opisujące cechy charakteru, słownictwo związane z wartościami i tożsamością, słownictwo związane z różnymi etapami w życiu, zwroty wyrażające wnioskowanie, wyrażenia związane z literaturą, wyrażenia służące do opowiadania o wspomnieniach, opisujące cechy charakteru oraz wprowadzające zwrot akcji); bezbłędnie lub niemal bezbłędnie posługuje się czasami </w:t>
            </w:r>
            <w:r w:rsidRPr="00D00384">
              <w:rPr>
                <w:rFonts w:ascii="Arial" w:hAnsi="Arial" w:cs="Arial"/>
                <w:i/>
                <w:position w:val="0"/>
                <w:sz w:val="16"/>
                <w:szCs w:val="16"/>
                <w:lang w:eastAsia="en-US"/>
              </w:rPr>
              <w:t>past simple, past perfect simple</w:t>
            </w:r>
            <w:r w:rsidRPr="00D00384">
              <w:rPr>
                <w:rFonts w:ascii="Arial" w:hAnsi="Arial" w:cs="Arial"/>
                <w:position w:val="0"/>
                <w:sz w:val="16"/>
                <w:szCs w:val="16"/>
                <w:lang w:eastAsia="en-US"/>
              </w:rPr>
              <w:t xml:space="preserve"> i </w:t>
            </w:r>
            <w:r w:rsidRPr="00D00384">
              <w:rPr>
                <w:rFonts w:ascii="Arial" w:hAnsi="Arial" w:cs="Arial"/>
                <w:i/>
                <w:position w:val="0"/>
                <w:sz w:val="16"/>
                <w:szCs w:val="16"/>
                <w:lang w:eastAsia="en-US"/>
              </w:rPr>
              <w:t>past perfect continuous,</w:t>
            </w:r>
            <w:r w:rsidRPr="00D00384">
              <w:rPr>
                <w:rFonts w:ascii="Arial" w:hAnsi="Arial" w:cs="Arial"/>
                <w:position w:val="0"/>
                <w:sz w:val="16"/>
                <w:szCs w:val="16"/>
                <w:lang w:eastAsia="en-US"/>
              </w:rPr>
              <w:t xml:space="preserve"> właściwie stosuje konstrukcje </w:t>
            </w:r>
            <w:r w:rsidRPr="00D00384">
              <w:rPr>
                <w:rFonts w:ascii="Arial" w:hAnsi="Arial" w:cs="Arial"/>
                <w:i/>
                <w:position w:val="0"/>
                <w:sz w:val="16"/>
                <w:szCs w:val="16"/>
                <w:lang w:eastAsia="en-US"/>
              </w:rPr>
              <w:t>used to &amp; would</w:t>
            </w:r>
            <w:r w:rsidRPr="00D00384">
              <w:rPr>
                <w:rFonts w:ascii="Arial" w:hAnsi="Arial" w:cs="Arial"/>
                <w:position w:val="0"/>
                <w:sz w:val="16"/>
                <w:szCs w:val="16"/>
                <w:lang w:eastAsia="en-US"/>
              </w:rPr>
              <w:t xml:space="preserve"> oraz czasowniki z przyimkami</w:t>
            </w:r>
            <w:r w:rsidRPr="00D00384">
              <w:rPr>
                <w:rFonts w:ascii="Arial" w:hAnsi="Arial" w:cs="Arial"/>
                <w:b/>
                <w:position w:val="0"/>
                <w:sz w:val="16"/>
                <w:szCs w:val="16"/>
                <w:lang w:eastAsia="en-US"/>
              </w:rPr>
              <w:t>.</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popełniając nieliczne błędy, stosuje poznane słownictwo z Unitu 1 (w tym m.in. słownictwo opisujące uczucia i emocje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słownictwo opisujące umiejętności i zainteresowania, słownictwo opisujące cechy charakteru, słownictwo związane z wartościami i tożsamością, słownictwo związane z różnymi etapami w życiu, zwroty wyrażające wnioskowanie, wyrażenia związane z literaturą, wyrażenia służące do opowiadania o wspomnieniach, opisujące cechy charakteru oraz wprowadzające zwrot akcji); bezbłędnie lub niemal bezbłędnie posługuje się czasami </w:t>
            </w:r>
            <w:r w:rsidRPr="00D00384">
              <w:rPr>
                <w:rFonts w:ascii="Arial" w:hAnsi="Arial" w:cs="Arial"/>
                <w:i/>
                <w:position w:val="0"/>
                <w:sz w:val="16"/>
                <w:szCs w:val="16"/>
                <w:lang w:eastAsia="en-US"/>
              </w:rPr>
              <w:t>past simple, past perfect simple</w:t>
            </w:r>
            <w:r w:rsidRPr="00D00384">
              <w:rPr>
                <w:rFonts w:ascii="Arial" w:hAnsi="Arial" w:cs="Arial"/>
                <w:position w:val="0"/>
                <w:sz w:val="16"/>
                <w:szCs w:val="16"/>
                <w:lang w:eastAsia="en-US"/>
              </w:rPr>
              <w:t xml:space="preserve"> i </w:t>
            </w:r>
            <w:r w:rsidRPr="00D00384">
              <w:rPr>
                <w:rFonts w:ascii="Arial" w:hAnsi="Arial" w:cs="Arial"/>
                <w:i/>
                <w:position w:val="0"/>
                <w:sz w:val="16"/>
                <w:szCs w:val="16"/>
                <w:lang w:eastAsia="en-US"/>
              </w:rPr>
              <w:t>past perfect continuous</w:t>
            </w:r>
            <w:r w:rsidRPr="00D00384">
              <w:rPr>
                <w:rFonts w:ascii="Arial" w:hAnsi="Arial" w:cs="Arial"/>
                <w:position w:val="0"/>
                <w:sz w:val="16"/>
                <w:szCs w:val="16"/>
                <w:lang w:eastAsia="en-US"/>
              </w:rPr>
              <w:t xml:space="preserve">, stosuje konstrukcje </w:t>
            </w:r>
            <w:r w:rsidRPr="00D00384">
              <w:rPr>
                <w:rFonts w:ascii="Arial" w:hAnsi="Arial" w:cs="Arial"/>
                <w:i/>
                <w:position w:val="0"/>
                <w:sz w:val="16"/>
                <w:szCs w:val="16"/>
                <w:lang w:eastAsia="en-US"/>
              </w:rPr>
              <w:t>used to &amp; would</w:t>
            </w:r>
            <w:r w:rsidRPr="00D00384">
              <w:rPr>
                <w:rFonts w:ascii="Arial" w:hAnsi="Arial" w:cs="Arial"/>
                <w:position w:val="0"/>
                <w:sz w:val="16"/>
                <w:szCs w:val="16"/>
                <w:lang w:eastAsia="en-US"/>
              </w:rPr>
              <w:t xml:space="preserve"> oraz czasowniki z przyimkami, popełniając nieliczne błędy.</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popełniając liczne błędy, stosuje poznane słownictwo z Unitu 1 (w tym m.in. słownictwo opisujące uczucia i emocje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słownictwo opisujące umiejętności i zainteresowania, słownictwo opisujące cechy charakteru, słownictwo związane z wartościami i tożsamością, słownictwo związane z różnymi etapami w życiu, zwroty wyrażające wnioskowanie, wyrażenia związane z literaturą, wyrażenia służące do opowiadania o wspomnieniach, opisujące cechy charakteru oraz wprowadzające zwrot akcji); nie zawsze poprawnie posługuje się czasami </w:t>
            </w:r>
            <w:r w:rsidRPr="00D00384">
              <w:rPr>
                <w:rFonts w:ascii="Arial" w:hAnsi="Arial" w:cs="Arial"/>
                <w:i/>
                <w:position w:val="0"/>
                <w:sz w:val="16"/>
                <w:szCs w:val="16"/>
                <w:lang w:eastAsia="en-US"/>
              </w:rPr>
              <w:t>past simple, past perfect simple</w:t>
            </w:r>
            <w:r w:rsidRPr="00D00384">
              <w:rPr>
                <w:rFonts w:ascii="Arial" w:hAnsi="Arial" w:cs="Arial"/>
                <w:position w:val="0"/>
                <w:sz w:val="16"/>
                <w:szCs w:val="16"/>
                <w:lang w:eastAsia="en-US"/>
              </w:rPr>
              <w:t xml:space="preserve"> i </w:t>
            </w:r>
            <w:r w:rsidRPr="00D00384">
              <w:rPr>
                <w:rFonts w:ascii="Arial" w:hAnsi="Arial" w:cs="Arial"/>
                <w:i/>
                <w:position w:val="0"/>
                <w:sz w:val="16"/>
                <w:szCs w:val="16"/>
                <w:lang w:eastAsia="en-US"/>
              </w:rPr>
              <w:t>past perfect continuous</w:t>
            </w:r>
            <w:r w:rsidRPr="00D00384">
              <w:rPr>
                <w:rFonts w:ascii="Arial" w:hAnsi="Arial" w:cs="Arial"/>
                <w:position w:val="0"/>
                <w:sz w:val="16"/>
                <w:szCs w:val="16"/>
                <w:lang w:eastAsia="en-US"/>
              </w:rPr>
              <w:t xml:space="preserve">, stosuje konstrukcje </w:t>
            </w:r>
            <w:r w:rsidRPr="00D00384">
              <w:rPr>
                <w:rFonts w:ascii="Arial" w:hAnsi="Arial" w:cs="Arial"/>
                <w:i/>
                <w:position w:val="0"/>
                <w:sz w:val="16"/>
                <w:szCs w:val="16"/>
                <w:lang w:eastAsia="en-US"/>
              </w:rPr>
              <w:t>used to &amp; would</w:t>
            </w:r>
            <w:r w:rsidRPr="00D00384">
              <w:rPr>
                <w:rFonts w:ascii="Arial" w:hAnsi="Arial" w:cs="Arial"/>
                <w:position w:val="0"/>
                <w:sz w:val="16"/>
                <w:szCs w:val="16"/>
                <w:lang w:eastAsia="en-US"/>
              </w:rPr>
              <w:t xml:space="preserve"> oraz czasowniki z przyimkami,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posługuje się bardzo ograniczonym zakresem słownictwa z Unitu 1 (w tym m.in. słownictwo opisujące uczucia i emocje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słownictwo opisujące umiejętności i zainteresowania, słownictwo opisujące cechy charakteru, słownictwo związane z wartościami i tożsamością, słownictwo związane z różnymi etapami w życiu, zwroty wyrażające wnioskowanie, wyrażenia związane z literaturą, wyrażenia służące do opowiadania o wspomnieniach, opisujące cechy charakteru oraz wprowadzające zwrot akcji); popełnia bardzo liczne błędy posługując się czasami </w:t>
            </w:r>
            <w:r w:rsidRPr="00D00384">
              <w:rPr>
                <w:rFonts w:ascii="Arial" w:hAnsi="Arial" w:cs="Arial"/>
                <w:i/>
                <w:position w:val="0"/>
                <w:sz w:val="16"/>
                <w:szCs w:val="16"/>
                <w:lang w:eastAsia="en-US"/>
              </w:rPr>
              <w:t>past simple, past perfect simple</w:t>
            </w:r>
            <w:r w:rsidRPr="00D00384">
              <w:rPr>
                <w:rFonts w:ascii="Arial" w:hAnsi="Arial" w:cs="Arial"/>
                <w:position w:val="0"/>
                <w:sz w:val="16"/>
                <w:szCs w:val="16"/>
                <w:lang w:eastAsia="en-US"/>
              </w:rPr>
              <w:t xml:space="preserve"> i </w:t>
            </w:r>
            <w:r w:rsidRPr="00D00384">
              <w:rPr>
                <w:rFonts w:ascii="Arial" w:hAnsi="Arial" w:cs="Arial"/>
                <w:i/>
                <w:position w:val="0"/>
                <w:sz w:val="16"/>
                <w:szCs w:val="16"/>
                <w:lang w:eastAsia="en-US"/>
              </w:rPr>
              <w:t>past perfect continuous;</w:t>
            </w:r>
            <w:r w:rsidRPr="00D00384">
              <w:rPr>
                <w:rFonts w:ascii="Arial" w:hAnsi="Arial" w:cs="Arial"/>
                <w:position w:val="0"/>
                <w:sz w:val="16"/>
                <w:szCs w:val="16"/>
                <w:lang w:eastAsia="en-US"/>
              </w:rPr>
              <w:t xml:space="preserve"> stosuje konstrukcje </w:t>
            </w:r>
            <w:r w:rsidRPr="00D00384">
              <w:rPr>
                <w:rFonts w:ascii="Arial" w:hAnsi="Arial" w:cs="Arial"/>
                <w:i/>
                <w:position w:val="0"/>
                <w:sz w:val="16"/>
                <w:szCs w:val="16"/>
                <w:lang w:eastAsia="en-US"/>
              </w:rPr>
              <w:t>used to &amp; would</w:t>
            </w:r>
            <w:r w:rsidRPr="00D00384">
              <w:rPr>
                <w:rFonts w:ascii="Arial" w:hAnsi="Arial" w:cs="Arial"/>
                <w:position w:val="0"/>
                <w:sz w:val="16"/>
                <w:szCs w:val="16"/>
                <w:lang w:eastAsia="en-US"/>
              </w:rPr>
              <w:t xml:space="preserve"> oraz czasowniki z przyimkami, popełniając bardzo liczne błędy. </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bezbłędnie lub niemal bezbłędnie określa główną</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myśl oraz</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 xml:space="preserve">znajduje w tekście informacje dotyczące uprawiania sportu, szczególnego dnia inteligencji emocjonalnej, działania zmieniającego </w:t>
            </w:r>
            <w:r w:rsidRPr="00D00384">
              <w:rPr>
                <w:rFonts w:ascii="Arial" w:hAnsi="Arial" w:cs="Arial"/>
                <w:position w:val="0"/>
                <w:sz w:val="16"/>
                <w:szCs w:val="16"/>
                <w:lang w:eastAsia="en-US"/>
              </w:rPr>
              <w:lastRenderedPageBreak/>
              <w:t>życie, bohaterów literackich, bohaterów fikcyjnych oraz filmów;</w:t>
            </w:r>
            <w:r w:rsidRPr="00D00384">
              <w:rPr>
                <w:rFonts w:ascii="Arial" w:hAnsi="Arial" w:cs="Arial"/>
                <w:color w:val="FF0000"/>
                <w:position w:val="0"/>
                <w:sz w:val="16"/>
                <w:szCs w:val="16"/>
                <w:lang w:eastAsia="en-US"/>
              </w:rPr>
              <w:t xml:space="preserve"> </w:t>
            </w:r>
            <w:r w:rsidRPr="00D00384">
              <w:rPr>
                <w:rFonts w:ascii="Arial" w:hAnsi="Arial" w:cs="Arial"/>
                <w:position w:val="0"/>
                <w:sz w:val="16"/>
                <w:szCs w:val="16"/>
                <w:lang w:eastAsia="en-US"/>
              </w:rPr>
              <w:t>poprawnie dopasowuje opinie do rozmówców, wskazuje najlepsze streszczenie, wskazuje zdania prawdziwe i fałszywe, wybiera poprawną odpowiedź spośród podanych opcji i odpowiada na pytania.</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Uczeń określa główną</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myśl oraz</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 xml:space="preserve">znajduje w tekście informacje dotyczące uprawiania sportu, szczególnego dnia inteligencji emocjonalnej, działania zmieniającego życie, bohaterów literackich, bohaterów fikcyjnych oraz </w:t>
            </w:r>
            <w:r w:rsidRPr="00D00384">
              <w:rPr>
                <w:rFonts w:ascii="Arial" w:hAnsi="Arial" w:cs="Arial"/>
                <w:position w:val="0"/>
                <w:sz w:val="16"/>
                <w:szCs w:val="16"/>
                <w:lang w:eastAsia="en-US"/>
              </w:rPr>
              <w:lastRenderedPageBreak/>
              <w:t>filmów, popełniając nieliczne błędy; na ogół poprawnie dopasowuje opinie do rozmówców, wskazuje najlepsze streszczenie, wskazuje zdania prawdziwe i fałszywe, wybiera poprawną odpowiedź spośród podanych opcji i odpowiada na pytania.</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lastRenderedPageBreak/>
              <w:t xml:space="preserve">Uczeń z pewną trudnością określa główną myśl oraz znajduje w tekście informacje dotyczące uprawiania sportu, szczególnego dnia inteligencji emocjonalnej, działania zmieniającego życie, bohaterów literackich, bohaterów </w:t>
            </w:r>
            <w:r w:rsidRPr="00D00384">
              <w:rPr>
                <w:rFonts w:ascii="Arial" w:hAnsi="Arial" w:cs="Arial"/>
                <w:position w:val="0"/>
                <w:sz w:val="16"/>
                <w:szCs w:val="16"/>
                <w:lang w:eastAsia="en-US"/>
              </w:rPr>
              <w:lastRenderedPageBreak/>
              <w:t>fikcyjnych oraz filmów, popełniając dość liczne błędy; często błędnie dopasowuje opinie do rozmówców, wskazuje najlepsze streszczenie, wskazuje zdania prawdziwe i fałszywe, wybiera poprawną odpowiedź spośród podanych opcji i odpowiada na pytania.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lastRenderedPageBreak/>
              <w:t xml:space="preserve">Uczeń z trudnością określa główną myśl oraz z trudem znajduje w tekście informacje dotyczące uprawiania sportu, szczególnego dnia inteligencji emocjonalnej, działania zmieniającego życie, bohaterów literackich, bohaterów </w:t>
            </w:r>
            <w:r w:rsidRPr="00D00384">
              <w:rPr>
                <w:rFonts w:ascii="Arial" w:hAnsi="Arial" w:cs="Arial"/>
                <w:position w:val="0"/>
                <w:sz w:val="16"/>
                <w:szCs w:val="16"/>
                <w:lang w:eastAsia="en-US"/>
              </w:rPr>
              <w:lastRenderedPageBreak/>
              <w:t>fikcyjnych oraz filmów, popełnia przy tym liczne błędy; z trudnością dopasowuje opinie do rozmówców, wskazuje najlepsze streszczenie, wskazuje zdania prawdziwe i fałszywe, wybiera poprawną odpowiedź spośród podanych opcji i odpowiada na pytania, popełniając liczne błędy.</w:t>
            </w:r>
          </w:p>
        </w:tc>
      </w:tr>
      <w:tr w:rsidR="00D00384" w:rsidRPr="00D00384" w:rsidTr="00496075">
        <w:tblPrEx>
          <w:tblCellMar>
            <w:left w:w="108" w:type="dxa"/>
            <w:right w:w="108" w:type="dxa"/>
          </w:tblCellMar>
        </w:tblPrEx>
        <w:trPr>
          <w:trHeight w:val="2676"/>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bezbłędnie lub niemal bezbłędnie określa główną myśl i znajduje określone informacje w tekstach dotyczących rozwijania swojej inteligencji emocjonalnej, zainteresowań, podjęcia nowego hobby i gatunków literackich; poprawnie odpowiada na pytania, dopasowuje nagłówki do poszczególnych fragmentów tekstu, wskazuje właściwą odpowiedź spośród podanych oraz dopasowuje części tekstu do pytań.</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określa główną myśl i znajduje określone informacje w tekstach dotyczących rozwijania swojej inteligencji emocjonalnej, zainteresowań, podjęcia nowego hobby i gatunków literackich; na ogół poprawnie odpowiada na pytania, dopasowuje nagłówki do poszczególnych fragmentów tekstu, wskazuje właściwą odpowiedź spośród podanych oraz dopasowuje części tekstu do pytań.</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pewną trudnością określa główną myśl i znajduje określone informacje w tekstach dotyczących rozwijania swojej inteligencji emocjonalnej, zainteresowań, podjęcia nowego hobby i gatunków literackich, popełniając liczne błędy; często błędnie odpowiada na pytania, dopasowuje nagłówki do poszczególnych fragmentów tekstu, wskazuje właściwą odpowiedź spośród podanych oraz dopasowuje części tekstu do pytań.</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trudnością określa główną myśl i znajduje określone informacje w tekstach dotyczących rozwijania swojej inteligencji emocjonalnej, zainteresowań, podjęcia nowego hobby i gatunków literackich, popełniając bardzo liczne błędy; bardzo często błędnie odpowiada na pytania, dopasowuje nagłówki do poszczególnych fragmentów tekstu, wskazuje właściwą odpowiedź spośród podanych oraz dopasowuje części tekstu do pytań.</w:t>
            </w:r>
          </w:p>
        </w:tc>
      </w:tr>
      <w:tr w:rsidR="00D00384" w:rsidRPr="00D00384" w:rsidTr="00496075">
        <w:tblPrEx>
          <w:tblCellMar>
            <w:left w:w="108" w:type="dxa"/>
            <w:right w:w="108" w:type="dxa"/>
          </w:tblCellMar>
        </w:tblPrEx>
        <w:trPr>
          <w:trHeight w:val="406"/>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highlight w:val="green"/>
                <w:lang w:eastAsia="en-US"/>
              </w:rPr>
            </w:pPr>
            <w:r w:rsidRPr="00D00384">
              <w:rPr>
                <w:rFonts w:ascii="Arial" w:hAnsi="Arial" w:cs="Arial"/>
                <w:position w:val="0"/>
                <w:sz w:val="16"/>
                <w:szCs w:val="16"/>
                <w:lang w:eastAsia="en-US"/>
              </w:rPr>
              <w:t>Tworzenie wypowiedzi ustnej – wyrażanie opinii, wyrażanie i opisywanie uczuć i emocji</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wyraża i uzasadnia swoją opinię na temat rozwijania inteligencji emocjonalnej, przyczyn powstawania konfliktów, hobby i zainteresowań, etapów w życiu, bohaterów książek lub filmów, spotkania z bohaterem fikcyjnym oraz wyraża swoje upodobania i preferencje,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wyraża i uzasadnia swoją opinię na temat rozwijania inteligencji emocjonalnej, przyczyn powstawania konfliktów, hobby i zainteresowań, etapów w życiu, bohaterów książek lub filmów, spotkania z bohaterem fikcyjnym oraz wyraża swoje upodobania i preferencje,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wyraża i uzasadnia swoją opinię na temat rozwijania inteligencji emocjonalnej, przyczyn powstawania konfliktów, hobby i zainteresowań, etapów w życiu, bohaterów książek lub filmów, spotkania z bohaterem fikcyjnym oraz wyraża swoje upodobania i preferencje,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wyraża i uzasadnia swoją opinię na temat rozwijania inteligencji emocjonalnej, przyczyn powstawania konfliktów, hobby i zainteresowań, etapów w życiu, bohaterów książek lub filmów, spotkania z bohaterem fikcyjnym oraz wyraża swoje upodobania i preferencje,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2206"/>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highlight w:val="green"/>
                <w:lang w:eastAsia="en-US"/>
              </w:rPr>
            </w:pPr>
            <w:r w:rsidRPr="00D00384">
              <w:rPr>
                <w:rFonts w:ascii="Arial" w:hAnsi="Arial" w:cs="Arial"/>
                <w:position w:val="0"/>
                <w:sz w:val="16"/>
                <w:szCs w:val="16"/>
                <w:lang w:eastAsia="en-US"/>
              </w:rPr>
              <w:t>Tworzenie wypowiedzi ustnej – opowiadanie o czynnościach, doświadczeniach i wydarzeniach z przeszłości, przedstawianie faktów z przeszłości</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wypowiada się na temat odnoszenia sukcesu w sporcie, początków wybranego sportu lub aktywności, opowiada o wydarzeniach związanych w wybranymi uczuciami i emocjami, opowiada o konfliktowej sytuacji, relacjonując wydarzenia,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odnoszenia sukcesu w sporcie, początków wybranego sportu lub aktywności, opowiada o wydarzeniach związanych w wybranymi uczuciami i emocjami, opowiada o konfliktowej sytuacji, relacjonując wydarzenia,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odnoszenia sukcesu w sporcie, początków wybranego sportu lub aktywności, opowiada o wydarzeniach związanych w wybranymi uczuciami i emocjami, opowiada o konfliktowej sytuacji, relacjonując wydarzenia,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wypowiada się na temat odnoszenia sukcesu w sporcie, początków wybranego sportu lub aktywności, opowiada o wydarzeniach związanych w wybranymi uczuciami i emocjami, opowiada o konfliktowej sytuacji, relacjonując wydarzenia,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790"/>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Tworzenie wypowiedzi ustnej – opis ludzi, miejsc </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 xml:space="preserve">Uczeń w sposób płynny opisuje ilustrację dotyczącą uprawiania sportu oraz ilustracje związane z emocjami, sytuacjami konfliktowymi, opisuje bohaterów książek lub filmów, stosując urozmaicone słownictwo i poprawne struktury gramatyczne; ewentualnie </w:t>
            </w:r>
            <w:r w:rsidRPr="00D00384">
              <w:rPr>
                <w:rFonts w:ascii="Arial" w:hAnsi="Arial" w:cs="Arial"/>
                <w:position w:val="0"/>
                <w:sz w:val="16"/>
                <w:szCs w:val="16"/>
                <w:lang w:eastAsia="en-US"/>
              </w:rPr>
              <w:lastRenderedPageBreak/>
              <w:t>popełnione błędy językowe nie zakłócają komunikacji.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opisuje ilustrację dotyczącą uprawiania sportu oraz ilustracje związane z emocjami, opisuje bohaterów książek lub filmów, stosując w miarę urozmaicone słownictwo i poprawne struktury gramatyczne; </w:t>
            </w:r>
            <w:r w:rsidRPr="00D00384">
              <w:rPr>
                <w:rFonts w:ascii="Arial" w:hAnsi="Arial" w:cs="Arial"/>
                <w:position w:val="0"/>
                <w:sz w:val="16"/>
                <w:szCs w:val="16"/>
                <w:lang w:eastAsia="en-US"/>
              </w:rPr>
              <w:lastRenderedPageBreak/>
              <w:t>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Uczeń opisuje ilustrację dotyczącą uprawiania sportu oraz ilustracje związane z emocjami, opisuje bohaterów książek lub filmów, stosując dość ograniczone słownictwo i struktury gramatyczne; liczne błędy językowe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opisuje ilustrację dotyczącą uprawiania sportu oraz ilustracje związane z emocjami, opisuje bohaterów książek lub filmów, stosując bardzo ograniczoną liczbę słów i wyrażeń, popełniając liczne błędy językowe znacznie zakłócające komunikację.</w:t>
            </w:r>
          </w:p>
        </w:tc>
      </w:tr>
      <w:tr w:rsidR="00D00384" w:rsidRPr="00D00384" w:rsidTr="00496075">
        <w:tblPrEx>
          <w:tblCellMar>
            <w:left w:w="108" w:type="dxa"/>
            <w:right w:w="108" w:type="dxa"/>
          </w:tblCellMar>
        </w:tblPrEx>
        <w:trPr>
          <w:trHeight w:val="1967"/>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Reagowanie na wypowiedzi – udzielanie i uzyskiwanie informacji, udzielania rad</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pyta i odpowiada na pytania związane z hobby i zainteresowaniami oraz popularnymi wśród młodzieży aktywnościami, udziela rad na temat rozwijania inteligencji emocjonalnej ewentualnie oraz jak zachować się w opisanej sytuacji, popełnione błędy językowe nie zakłócają komunikacji.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pyta i odpowiada na pytania związane z hobby i zainteresowaniami oraz popularnymi wśród młodzieży aktywnościami, udziela rad na temat rozwijania inteligencji emocjonalnej ewentualnie oraz jak zachować się w opisanej sytuacji,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pyta i odpowiada na pytania związane z hobby i zainteresowaniami oraz popularnymi wśród młodzieży aktywnościami, udziela rad na temat rozwijania inteligencji emocjonalnej ewentualnie oraz jak zachować się w opisanej sytuacji,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pyta i odpowiada na pytania związane z hobby i zainteresowaniami oraz popularnymi wśród młodzieży aktywnościami, udziela rad na temat rozwijania inteligencji emocjonalnej ewentualnie oraz jak zachować się w opisanej sytuacji, popełniając liczne błędy językowe, które w znacznym stopniu zakłócają komunikację.</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pisemnej – wiadomość na forum, notatka</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after="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tworzy spójną i logiczną wypowiedź pisemną w formie notatki na temat własnych cech charakteru, swojej rodziny i przyjaciół, negatywnego bohatera oraz wiadomości na forum na swój temat oraz na temat swoich zainteresowań oraz na temat życia szkolnego z uwzględnieniem zmian, interpretuje odpowiedzi udzielone w quizie na temat inteligencji emocjonalnej, nie popełniając większych błędów i stosując urozmaicone słownictwo oraz właściwą formę i styl wypowiedzi.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w miarę spójną i logiczną wypowiedź pisemną w formie notatki na temat własnych cech charakteru, swojej rodziny i przyjaciół, negatywnego bohatera oraz wiadomości na forum na swój temat oraz na temat swoich zainteresowań oraz na temat życia szkolnego z uwzględnieniem zmian, interpretuje odpowiedzi udzielone w quizie na temat inteligencji emocjonalnej,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niezbyt spójną i logiczną wypowiedź pisemną w formie notatki na temat własnych cech charakteru, swojej rodziny i przyjaciół, negatywnego bohatera oraz wiadomości na forum na swój temat oraz na temat swoich zainteresowań oraz na temat życia szkolnego z uwzględnieniem zmian, interpretuje odpowiedzi udzielone w quizie na temat inteligencji emocjonalnej,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niespójną i nielogiczną wypowiedź pisemną w formie notatki na temat własnych cech charakteru, swojej rodziny i przyjaciół, negatywnego bohatera oraz wiadomości na forum na swój temat oraz na temat swoich zainteresowań oraz na temat życia szkolnego z uwzględnieniem zmian, interpretuje odpowiedzi udzielone w quizie na temat inteligencji emocjonalnej, popełniając błędy językowe, które w znacznym stopniu wpływają na zrozumienie wypowiedzi; nie zachowuje właściwej formy i stylu.</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Przetwarzanie tekstu –</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roofErr w:type="gramStart"/>
            <w:r w:rsidRPr="00D00384">
              <w:rPr>
                <w:rFonts w:ascii="Arial" w:hAnsi="Arial" w:cs="Arial"/>
                <w:position w:val="0"/>
                <w:sz w:val="16"/>
                <w:szCs w:val="16"/>
                <w:lang w:eastAsia="en-US"/>
              </w:rPr>
              <w:t>mediacja</w:t>
            </w:r>
            <w:proofErr w:type="gramEnd"/>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parafrazuje i tłumaczy zdania i fragmenty zdań; stosuje odpowiedni zakres środków leksykalno-gramatycznych, popełniając sporadycznie błędy niezakłócające komunikacji.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parafrazuje, tłumaczy zdania i fragmenty zdań stosując bardzo ograniczony zakres środków leksykalno-gramatycznych i popełniając bardzo liczne błędy językowe, które w znacznym stopniu wpływają na komunikację.</w:t>
            </w:r>
          </w:p>
        </w:tc>
      </w:tr>
      <w:tr w:rsidR="00D00384" w:rsidRPr="00D00384"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t xml:space="preserve">UNIT 2 </w:t>
            </w:r>
          </w:p>
        </w:tc>
      </w:tr>
      <w:tr w:rsidR="00D00384" w:rsidRPr="00D00384"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OCENA</w:t>
            </w:r>
          </w:p>
        </w:tc>
      </w:tr>
      <w:tr w:rsidR="00D00384" w:rsidRPr="00D00384"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DOPUSZCZAJĄCA</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Znajomość środków językowych </w:t>
            </w:r>
            <w:r w:rsidRPr="00D00384">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 xml:space="preserve">Uczeń poprawnie stosuje poznane słownictwo z Unitu 2 (w tym m.in. nazwy emocji i uczuć, słownictwo związane z relacjami rodzinnymi i międzyludzkimi, z radzeniem sobie z trudnościami, ze stanami emocjonalnymi, z umiejętnościami i doświadczeniami, słownictwo określające zdrowie i dobrostan, zwroty wyrażające dedukcję, </w:t>
            </w:r>
            <w:r w:rsidRPr="00D00384">
              <w:rPr>
                <w:rFonts w:ascii="Arial" w:hAnsi="Arial" w:cs="Arial"/>
                <w:position w:val="0"/>
                <w:sz w:val="16"/>
                <w:szCs w:val="16"/>
                <w:lang w:eastAsia="en-US"/>
              </w:rPr>
              <w:lastRenderedPageBreak/>
              <w:t xml:space="preserve">propozycję i radę, wyrażenia służące do udzielania rad, wyrażenia służące podnoszeniu napięcia w tekście); bezbłędnie lub niemal bezbłędnie posługuje się czasem </w:t>
            </w:r>
            <w:r w:rsidRPr="00D00384">
              <w:rPr>
                <w:rFonts w:ascii="Arial" w:hAnsi="Arial" w:cs="Arial"/>
                <w:i/>
                <w:position w:val="0"/>
                <w:sz w:val="16"/>
                <w:szCs w:val="16"/>
                <w:lang w:eastAsia="en-US"/>
              </w:rPr>
              <w:t xml:space="preserve">present continuous </w:t>
            </w:r>
            <w:r w:rsidRPr="00D00384">
              <w:rPr>
                <w:rFonts w:ascii="Arial" w:hAnsi="Arial" w:cs="Arial"/>
                <w:position w:val="0"/>
                <w:sz w:val="16"/>
                <w:szCs w:val="16"/>
                <w:lang w:eastAsia="en-US"/>
              </w:rPr>
              <w:t>z</w:t>
            </w:r>
            <w:r w:rsidRPr="00D00384">
              <w:rPr>
                <w:rFonts w:ascii="Arial" w:hAnsi="Arial" w:cs="Arial"/>
                <w:i/>
                <w:position w:val="0"/>
                <w:sz w:val="16"/>
                <w:szCs w:val="16"/>
                <w:lang w:eastAsia="en-US"/>
              </w:rPr>
              <w:t xml:space="preserve"> always / forever</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konstrukcją </w:t>
            </w:r>
            <w:r w:rsidRPr="00D00384">
              <w:rPr>
                <w:rFonts w:ascii="Arial" w:hAnsi="Arial" w:cs="Arial"/>
                <w:i/>
                <w:position w:val="0"/>
                <w:sz w:val="16"/>
                <w:szCs w:val="16"/>
                <w:lang w:eastAsia="en-US"/>
              </w:rPr>
              <w:t>had better</w:t>
            </w:r>
            <w:r w:rsidRPr="00D00384">
              <w:rPr>
                <w:rFonts w:ascii="Arial" w:hAnsi="Arial" w:cs="Arial"/>
                <w:position w:val="0"/>
                <w:sz w:val="16"/>
                <w:szCs w:val="16"/>
                <w:lang w:eastAsia="en-US"/>
              </w:rPr>
              <w:t>, czasownikami modalnymi wyrażającymi radę, obowiązek, możliwość, prawdopodobieństwo i pewność</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oraz czasownikami modalnymi w przeszłości.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popełniając nieliczne błędy, stosuje poznane słownictwo z Unitu 2 (w tym m.in. nazwy emocji i uczuć, słownictwo związane z relacjami rodzinnymi i międzyludzkimi, z radzeniem sobie z trudnościami, ze stanami emocjonalnymi, z umiejętnościami i doświadczeniami, słownictwo określające zdrowie i dobrostan, zwroty wyrażające dedukcję, </w:t>
            </w:r>
            <w:r w:rsidRPr="00D00384">
              <w:rPr>
                <w:rFonts w:ascii="Arial" w:hAnsi="Arial" w:cs="Arial"/>
                <w:position w:val="0"/>
                <w:sz w:val="16"/>
                <w:szCs w:val="16"/>
                <w:lang w:eastAsia="en-US"/>
              </w:rPr>
              <w:lastRenderedPageBreak/>
              <w:t xml:space="preserve">propozycję i radę, wyrażenia służące do udzielania rad, wyrażenia służące podnoszeniu napięcia w tekście); na ogół poprawnie posługuje się czasem </w:t>
            </w:r>
            <w:r w:rsidRPr="00D00384">
              <w:rPr>
                <w:rFonts w:ascii="Arial" w:hAnsi="Arial" w:cs="Arial"/>
                <w:i/>
                <w:position w:val="0"/>
                <w:sz w:val="16"/>
                <w:szCs w:val="16"/>
                <w:lang w:eastAsia="en-US"/>
              </w:rPr>
              <w:t xml:space="preserve">present continuous </w:t>
            </w:r>
            <w:r w:rsidRPr="00D00384">
              <w:rPr>
                <w:rFonts w:ascii="Arial" w:hAnsi="Arial" w:cs="Arial"/>
                <w:position w:val="0"/>
                <w:sz w:val="16"/>
                <w:szCs w:val="16"/>
                <w:lang w:eastAsia="en-US"/>
              </w:rPr>
              <w:t>z</w:t>
            </w:r>
            <w:r w:rsidRPr="00D00384">
              <w:rPr>
                <w:rFonts w:ascii="Arial" w:hAnsi="Arial" w:cs="Arial"/>
                <w:i/>
                <w:position w:val="0"/>
                <w:sz w:val="16"/>
                <w:szCs w:val="16"/>
                <w:lang w:eastAsia="en-US"/>
              </w:rPr>
              <w:t xml:space="preserve"> always / forever</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konstrukcją </w:t>
            </w:r>
            <w:r w:rsidRPr="00D00384">
              <w:rPr>
                <w:rFonts w:ascii="Arial" w:hAnsi="Arial" w:cs="Arial"/>
                <w:i/>
                <w:position w:val="0"/>
                <w:sz w:val="16"/>
                <w:szCs w:val="16"/>
                <w:lang w:eastAsia="en-US"/>
              </w:rPr>
              <w:t>had better</w:t>
            </w:r>
            <w:r w:rsidRPr="00D00384">
              <w:rPr>
                <w:rFonts w:ascii="Arial" w:hAnsi="Arial" w:cs="Arial"/>
                <w:position w:val="0"/>
                <w:sz w:val="16"/>
                <w:szCs w:val="16"/>
                <w:lang w:eastAsia="en-US"/>
              </w:rPr>
              <w:t>, czasownikami modalnymi wyrażającymi radę, obowiązek, możliwość, prawdopodobieństwo i pewność</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oraz czasownikami modalnymi w przeszłości.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popełniając liczne błędy, stosuje poznane słownictwo z Unitu 2 (w tym m.in. nazwy emocji i uczuć, słownictwo związane z relacjami rodzinnymi i międzyludzkimi, z radzeniem sobie z trudnościami, ze stanami emocjonalnymi, z umiejętnościami i doświadczeniami, słownictwo określające zdrowie i dobrostan, zwroty wyrażające dedukcję, propozycję i radę, </w:t>
            </w:r>
            <w:r w:rsidRPr="00D00384">
              <w:rPr>
                <w:rFonts w:ascii="Arial" w:hAnsi="Arial" w:cs="Arial"/>
                <w:position w:val="0"/>
                <w:sz w:val="16"/>
                <w:szCs w:val="16"/>
                <w:lang w:eastAsia="en-US"/>
              </w:rPr>
              <w:lastRenderedPageBreak/>
              <w:t xml:space="preserve">wyrażenia służące do udzielania rad, wyrażenia służące podnoszeniu napięcia w tekście); nie zawsze poprawnie posługuje się czasem </w:t>
            </w:r>
            <w:r w:rsidRPr="00D00384">
              <w:rPr>
                <w:rFonts w:ascii="Arial" w:hAnsi="Arial" w:cs="Arial"/>
                <w:i/>
                <w:position w:val="0"/>
                <w:sz w:val="16"/>
                <w:szCs w:val="16"/>
                <w:lang w:eastAsia="en-US"/>
              </w:rPr>
              <w:t xml:space="preserve">present continuous </w:t>
            </w:r>
            <w:r w:rsidRPr="00D00384">
              <w:rPr>
                <w:rFonts w:ascii="Arial" w:hAnsi="Arial" w:cs="Arial"/>
                <w:position w:val="0"/>
                <w:sz w:val="16"/>
                <w:szCs w:val="16"/>
                <w:lang w:eastAsia="en-US"/>
              </w:rPr>
              <w:t>z</w:t>
            </w:r>
            <w:r w:rsidRPr="00D00384">
              <w:rPr>
                <w:rFonts w:ascii="Arial" w:hAnsi="Arial" w:cs="Arial"/>
                <w:i/>
                <w:position w:val="0"/>
                <w:sz w:val="16"/>
                <w:szCs w:val="16"/>
                <w:lang w:eastAsia="en-US"/>
              </w:rPr>
              <w:t xml:space="preserve"> always / forever</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konstrukcją </w:t>
            </w:r>
            <w:r w:rsidRPr="00D00384">
              <w:rPr>
                <w:rFonts w:ascii="Arial" w:hAnsi="Arial" w:cs="Arial"/>
                <w:i/>
                <w:position w:val="0"/>
                <w:sz w:val="16"/>
                <w:szCs w:val="16"/>
                <w:lang w:eastAsia="en-US"/>
              </w:rPr>
              <w:t>had better</w:t>
            </w:r>
            <w:r w:rsidRPr="00D00384">
              <w:rPr>
                <w:rFonts w:ascii="Arial" w:hAnsi="Arial" w:cs="Arial"/>
                <w:position w:val="0"/>
                <w:sz w:val="16"/>
                <w:szCs w:val="16"/>
                <w:lang w:eastAsia="en-US"/>
              </w:rPr>
              <w:t>, czasownikami modalnymi wyrażającymi radę, obowiązek, możliwość, prawdopodobieństwo i pewność</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oraz czasownikami modalnymi w przeszłości.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posługuje się bardzo ograniczonym zakresem słownictwa z Unitu 2 (w tym m.in. nazwy emocji i uczuć, słownictwo związane z relacjami rodzinnymi i międzyludzkimi, z radzeniem sobie z trudnościami, ze stanami emocjonalnymi, z umiejętnościami i doświadczeniami, słownictwo określające zdrowie i dobrostan, zwroty wyrażające dedukcję, propozycję i radę, wyrażenia </w:t>
            </w:r>
            <w:r w:rsidRPr="00D00384">
              <w:rPr>
                <w:rFonts w:ascii="Arial" w:hAnsi="Arial" w:cs="Arial"/>
                <w:position w:val="0"/>
                <w:sz w:val="16"/>
                <w:szCs w:val="16"/>
                <w:lang w:eastAsia="en-US"/>
              </w:rPr>
              <w:lastRenderedPageBreak/>
              <w:t xml:space="preserve">służące do udzielania rad, wyrażenia służące podnoszeniu napięcia w tekście); popełnia bardzo liczne błędy w posługiwaniu się czasem </w:t>
            </w:r>
            <w:r w:rsidRPr="00D00384">
              <w:rPr>
                <w:rFonts w:ascii="Arial" w:hAnsi="Arial" w:cs="Arial"/>
                <w:i/>
                <w:position w:val="0"/>
                <w:sz w:val="16"/>
                <w:szCs w:val="16"/>
                <w:lang w:eastAsia="en-US"/>
              </w:rPr>
              <w:t xml:space="preserve">present continuous </w:t>
            </w:r>
            <w:r w:rsidRPr="00D00384">
              <w:rPr>
                <w:rFonts w:ascii="Arial" w:hAnsi="Arial" w:cs="Arial"/>
                <w:position w:val="0"/>
                <w:sz w:val="16"/>
                <w:szCs w:val="16"/>
                <w:lang w:eastAsia="en-US"/>
              </w:rPr>
              <w:t>z</w:t>
            </w:r>
            <w:r w:rsidRPr="00D00384">
              <w:rPr>
                <w:rFonts w:ascii="Arial" w:hAnsi="Arial" w:cs="Arial"/>
                <w:i/>
                <w:position w:val="0"/>
                <w:sz w:val="16"/>
                <w:szCs w:val="16"/>
                <w:lang w:eastAsia="en-US"/>
              </w:rPr>
              <w:t xml:space="preserve"> always / forever</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konstrukcją </w:t>
            </w:r>
            <w:r w:rsidRPr="00D00384">
              <w:rPr>
                <w:rFonts w:ascii="Arial" w:hAnsi="Arial" w:cs="Arial"/>
                <w:i/>
                <w:position w:val="0"/>
                <w:sz w:val="16"/>
                <w:szCs w:val="16"/>
                <w:lang w:eastAsia="en-US"/>
              </w:rPr>
              <w:t>had better</w:t>
            </w:r>
            <w:r w:rsidRPr="00D00384">
              <w:rPr>
                <w:rFonts w:ascii="Arial" w:hAnsi="Arial" w:cs="Arial"/>
                <w:position w:val="0"/>
                <w:sz w:val="16"/>
                <w:szCs w:val="16"/>
                <w:lang w:eastAsia="en-US"/>
              </w:rPr>
              <w:t>, czasownikami modalnymi wyrażającymi radę, obowiązek, możliwość, prawdopodobieństwo i pewność</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oraz czasownikami modalnymi w przeszłości.</w:t>
            </w:r>
          </w:p>
        </w:tc>
      </w:tr>
      <w:tr w:rsidR="00D00384" w:rsidRPr="00D00384" w:rsidTr="00496075">
        <w:tblPrEx>
          <w:tblCellMar>
            <w:left w:w="108" w:type="dxa"/>
            <w:right w:w="108" w:type="dxa"/>
          </w:tblCellMar>
        </w:tblPrEx>
        <w:trPr>
          <w:trHeight w:val="3218"/>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Rozumienie wypowiedzi ze słuchu</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określa główną myśl oraz znajduje w tekście informacje dotyczące rodziny, tęsknoty za domem, wytrwałości w dążeniu do celu, rozmowy między uczniami, bycia przygotowanym do sytuacji;</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poprawnie odpowiada na pytania, dopasowuje podane słowa do definicji, uzupełnia luki w zdaniach, układa informacje w określonym porządku, wskazuje właściwą odpowiedź spośród podanych, dopasowuje fragmenty wypowiedzi do tematów, dobiera zdania do wypowiedzi oraz wskazuje zdania prawdziwe i fałszywe.</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określa główną myśl oraz znajduje w tekście informacje dotyczące rodziny, tęsknoty za domem, wytrwałości w dążeniu do celu, rozmowy między uczniami, bycia przygotowanym do sytuacji, popełniając nieliczne błędy; na ogół poprawnie odpowiada na pytania, dopasowuje podane słowa do definicji, uzupełnia luki w zdaniach, układa informacje w określonym porządku, wskazuje właściwą odpowiedź spośród podanych, dopasowuje fragmenty wypowiedzi do tematów, dobiera zdania do wypowiedzi oraz wskazuje zdania prawdziwe i fałszywe.</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pewną trudnością określa główną myśl oraz znajduje w tekście informacje dotyczące rodziny, tęsknoty za domem, wytrwałości w dążeniu do celu, rozmowy między uczniami, bycia przygotowanym do sytuacji, a także odpowiada na pytania, dopasowuje podane słowa do definicji, uzupełnia luki w zdaniach, układa informacje w określonym porządku, wskazuje właściwą odpowiedź spośród podanych, dopasowuje fragmenty wypowiedzi do tematów, dobiera zdania do wypowiedzi oraz wskazuje zdania prawdziwe i fałszywe,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trudnością określa główną myśl oraz z trudem znajduje w tekście informacje dotyczące rodziny, tęsknoty za domem, wytrwałości w dążeniu do celu, rozmowy między uczniami, bycia przygotowanym do sytuacji, a także odpowiada na pytania, dopasowuje podane słowa do definicji, uzupełnia luki w zdaniach, układa informacje w określonym porządku, wskazuje właściwą odpowiedź spośród podanych, dopasowuje fragmenty wypowiedzi do tematów, dobiera zdania do wypowiedzi oraz wskazuje zdania prawdziwe i fałszywe, popełniając przy tym liczne błędy.</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bezbłędnie lub niemal bezbłędnie znajduje określone informacje w tekstach dotyczących pokonywania trudności oraz wypalenia; z łatwością odpowiada na pytania, uzupełnia luki w tekstach wybierając spośród podanych wyrazów, dopasowuje pytania do odpowiednich akapitów, przekazuje w języku polskim informacje z tekstu oraz wskazuje odpowiednią odpowiedź spośród podanych.</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znajduje określone informacje w tekstach dotyczących pokonywania trudności oraz wypalenia, popełniając nieliczne błędy; na ogół poprawnie odpowiada na pytania, uzupełnia luki w tekstach wybierając spośród podanych wyrazów, dopasowuje pytania do odpowiednich akapitów, przekazuje w języku polskim informacje z tekstu oraz wskazuje odpowiednią odpowiedź spośród podanych.</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z pewną trudnością znajduje określone informacje w tekstach pokonywania trudności oraz wypalenia, popełniając liczne błędy; nie zawsze poprawnie odpowiada na pytania, uzupełnia luki w tekstach wybierając spośród podanych wyrazów, dopasowuje pytania do odpowiednich akapitów, przekazuje w języku polskim informacje z tekstu oraz wskazuje odpowiednią odpowiedź spośród podanych</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trudnością znajduje określone informacje w tekstach dotyczących pokonywania trudności oraz wypalenia, popełniając bardzo liczne błędy; nieudolnie odpowiada na pytania, uzupełnia luki w tekstach wybierając spośród podanych wyrazów, dopasowuje pytania do odpowiednich akapitów, przekazuje w języku polskim informacje z tekstu oraz wskazuje odpowiednią odpowiedź spośród podanych.</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 Opis ludzi, miejsc, czynności i zdarzeń, opowiadanie o czynnościach, doświadczeniach</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 sposób płynny opisuje ilustracje przedstawiające kadry z filmu, rodzeństwo, dzieci grające w szachy, odpoczywających ludzi, akcję ratowniczą, rodzinę wielopokoleniową oraz opisuje sytuację związaną z byciem nie do końca przygotowanym, opowiada o kłopotliwej sytuacji poza domem, nie popełniając większych błędów i</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 xml:space="preserve">stosując urozmaicone </w:t>
            </w:r>
            <w:r w:rsidRPr="00D00384">
              <w:rPr>
                <w:rFonts w:ascii="Arial" w:hAnsi="Arial" w:cs="Arial"/>
                <w:position w:val="0"/>
                <w:sz w:val="16"/>
                <w:szCs w:val="16"/>
                <w:lang w:eastAsia="en-US"/>
              </w:rPr>
              <w:lastRenderedPageBreak/>
              <w:t>słownictwo i poprawne struktury gramatyczne.</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opisuje ilustracje przedstawiające kadry z filmu, rodzeństwo, dzieci grające w szachy, odpoczywających ludzi, akcję ratowniczą, rodzinę wielopokoleniową oraz opisuje sytuację związaną z byciem nie do końca przygotowanym, opowiada o kłopotliwej sytuacji poza domem, popełniając niewielkie błędy językowe niewpływające na zrozumienie wypowiedzi i stosując w miarę </w:t>
            </w:r>
            <w:r w:rsidRPr="00D00384">
              <w:rPr>
                <w:rFonts w:ascii="Arial" w:hAnsi="Arial" w:cs="Arial"/>
                <w:position w:val="0"/>
                <w:sz w:val="16"/>
                <w:szCs w:val="16"/>
                <w:lang w:eastAsia="en-US"/>
              </w:rPr>
              <w:lastRenderedPageBreak/>
              <w:t>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Uczeń opisuje ilustracje przedstawiające kadry z filmu, rodzeństwo, dzieci grające w szachy, odpoczywających ludzi, akcję ratowniczą, rodzinę wielopokoleniową oraz opisuje sytuację związaną z byciem nie do końca przygotowanym, opowiada o kłopotliwej sytuacji poza domem, stosując mało urozmaicone słownictwo i popełniając błędy językowe w pewnym stopniu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nieudolnie opisuje ilustracje przedstawiające kadry z filmu, rodzeństwo, dzieci grające w szachy, odpoczywających ludzi, akcję ratowniczą, rodzinę wielopokoleniową oraz opisuje sytuację związaną z byciem nie do końca przygotowanym, opowiada o kłopotliwej sytuacji poza domem, stosując bardzo ograniczoną ilość słów i wyrażeń, popełniając liczne błędy językowe, które w </w:t>
            </w:r>
            <w:r w:rsidRPr="00D00384">
              <w:rPr>
                <w:rFonts w:ascii="Arial" w:hAnsi="Arial" w:cs="Arial"/>
                <w:position w:val="0"/>
                <w:sz w:val="16"/>
                <w:szCs w:val="16"/>
                <w:lang w:eastAsia="en-US"/>
              </w:rPr>
              <w:lastRenderedPageBreak/>
              <w:t>znacznym stopniu wpływają na właściwe zrozumienie wypowiedzi.</w:t>
            </w:r>
          </w:p>
        </w:tc>
      </w:tr>
      <w:tr w:rsidR="00D00384" w:rsidRPr="00D00384" w:rsidTr="00496075">
        <w:tblPrEx>
          <w:tblCellMar>
            <w:left w:w="108" w:type="dxa"/>
            <w:right w:w="108" w:type="dxa"/>
          </w:tblCellMar>
        </w:tblPrEx>
        <w:trPr>
          <w:trHeight w:val="547"/>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Tworzenie wypowiedzi ustnej – wyrażanie opinii, przedstawianie wad i zalet różnych rozwiązań, wyrażanie i opisywanie uczuć i emocji</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 sposób płynny wyraża i uzasadnia swoją opinię na temat posiadania rodzeństwa, swoich relacji rodzinnych, ponoszenia porażki, własnych doświadczeń, planowania i działania spontanicznego, wskazówek na temat dążenia do celu, spotykania się z dalszą rodziną, przydatności rad na temat dobrostanu w codziennym życiu oraz przedstawia możliwe odczucia w opisanej sytuacji,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wyraża i uzasadnia swoją opinię na temat posiadania rodzeństwa, swoich relacji rodzinnych, ponoszenia porażki, własnych doświadczeń, planowania i działania spontanicznego, wskazówek na temat dążenia do celu, spotykania się z dalszą rodziną, przydatności rad na temat dobrostanu w codziennym życiu oraz przedstawia możliwe odczucia w opisanej sytuacji,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wyraża swoją opinię na temat posiadania rodzeństwa, swoich relacji rodzinnych, ponoszenia porażki, własnych doświadczeń, planowania i działania spontanicznego, wskazówek na temat dążenia do celu, spotykania się z dalszą rodziną, przydatności rad na temat dobrostanu w codziennym życiu oraz przedstawia możliwe odczucia w opisanej sytuacji, popełniając błędy językowe, które w pewnym stopniu wpływają na właściwe zrozumienie wypowiedzi.</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wyraża swoją opinię na temat posiadania rodzeństwa, swoich relacji rodzinnych, ponoszenia porażki, własnych doświadczeń, planowania i działania spontanicznego, wskazówek na temat dążenia do celu, spotykania się z dalszą rodziną, przydatności rad na temat dobrostanu w codziennym życiu oraz przedstawia możliwe odczucia w opisanej sytuacji,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–rozmowa z odgrywaniem roli</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 xml:space="preserve">Uczeń swobodnie prowadzi rozmowę na temat wypadku podczas wyprawy rowerowej; ewentualnie popełnione błędy językowe nie zakłócają komunikacji. </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dość swobodnie prowadzi rozmowę na temat wypadku podczas wyprawy rowerowej;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z pewną trudnością prowadzi rozmowę na temat wypadku podczas wyprawy rowerowej; popełnia dość liczne błędy językowe częściowo zakłócające komunikację.</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prowadzi rozmowę na temat wypadku podczas wyprawy rowerowej; popełnia liczne błędy językowe zakłócające komunikację.</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 wybór i odrzucenie</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autoSpaceDE w:val="0"/>
              <w:spacing w:after="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dokonuje wyboru najlepszego sposobu przekazania wiadomości oraz najlepszy sposób na pocieszenie kogoś i odrzuca pozostałe opcje, stosując odpowiedni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dokonuje wyboru najlepszego sposobu przekazania wiadomości oraz najlepszy sposób na pocieszenie kogoś i odrzuca pozostałe opcje,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dokonuje wyboru najlepszego sposobu przekazania wiadomości oraz najlepszy sposób na pocieszenie kogoś i odrzuca pozostałe opcje,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dokonuje wyboru najlepszego sposobu przekazania wiadomości oraz najlepszy sposób na pocieszenie kogoś i odrzuca pozostałe opcje,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Reagowanie ustne – udzielanie i uzyskiwanie informacji, udzielanie rad</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 sposób płynny pyta i odpowiada na pytania dotyczące własnych doświadczeń, udziela rad na temat bycia lepiej przygotowanym,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pyta i odpowiada na pytania dotyczące własnych doświadczeń, udziela rad na temat bycia lepiej przygotowanym;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pyta i odpowiada na pytania dotyczące własnych doświadczeń, udziela rad na temat bycia lepiej przygotowanym, popełniając dość liczne błędy językowe, które częściowo zakłócają komunikację.</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pyta i odpowiada na pytania dotyczące własnych doświadczeń, udziela rad na temat bycia lepiej przygotowanym, popełniając liczne błędy językowe, które znacznie zakłócają komunikację.</w:t>
            </w:r>
          </w:p>
        </w:tc>
      </w:tr>
      <w:tr w:rsidR="00D00384" w:rsidRPr="00D00384" w:rsidTr="00496075">
        <w:tblPrEx>
          <w:tblCellMar>
            <w:left w:w="108" w:type="dxa"/>
            <w:right w:w="108" w:type="dxa"/>
          </w:tblCellMar>
        </w:tblPrEx>
        <w:trPr>
          <w:trHeight w:val="549"/>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pisemnej – notatka, list formalny, wiadomość e-mail</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tworzy spójną i logiczną wypowiedź pisemną w formie wiadomości na blogu na temat </w:t>
            </w:r>
            <w:r w:rsidRPr="00D00384">
              <w:rPr>
                <w:rFonts w:ascii="Arial" w:hAnsi="Arial" w:cs="Arial"/>
                <w:position w:val="0"/>
                <w:sz w:val="16"/>
                <w:szCs w:val="16"/>
                <w:lang w:eastAsia="en-US"/>
              </w:rPr>
              <w:lastRenderedPageBreak/>
              <w:t>obowiązków domowych oraz trudnej sytuacji i sposobu wyjścia z niej, wiadomości e-mail na temat odwiedzin rodziny z zagranicy oraz na temat trudnej sytuacji w życiu, oraz w formie listu na temat ograniczenia liczby egzaminów, nie popełniając większych błędów i stosując urozmaicone słownictwo oraz właściwą formę i styl wypowiedzi.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tworzy w miarę spójną i logiczną wypowiedź pisemną w formie wiadomości na blogu na temat </w:t>
            </w:r>
            <w:r w:rsidRPr="00D00384">
              <w:rPr>
                <w:rFonts w:ascii="Arial" w:hAnsi="Arial" w:cs="Arial"/>
                <w:position w:val="0"/>
                <w:sz w:val="16"/>
                <w:szCs w:val="16"/>
                <w:lang w:eastAsia="en-US"/>
              </w:rPr>
              <w:lastRenderedPageBreak/>
              <w:t>obowiązków domowych oraz trudnej sytuacji i sposobu wyjścia z niej, wiadomości e-mail na temat odwiedzin rodziny z zagranicy oraz na temat trudnej sytuacji w życiu, oraz w formie listu na temat ograniczenia liczby egzaminów,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tworzy niezbyt spójną i logiczną wypowiedź pisemną w formie wiadomości na blogu na temat </w:t>
            </w:r>
            <w:r w:rsidRPr="00D00384">
              <w:rPr>
                <w:rFonts w:ascii="Arial" w:hAnsi="Arial" w:cs="Arial"/>
                <w:position w:val="0"/>
                <w:sz w:val="16"/>
                <w:szCs w:val="16"/>
                <w:lang w:eastAsia="en-US"/>
              </w:rPr>
              <w:lastRenderedPageBreak/>
              <w:t>obowiązków domowych oraz trudnej sytuacji i sposobu wyjścia z niej, wiadomości e-mail na temat odwiedzin rodziny z zagranicy oraz na temat trudnej sytuacji w życiu, oraz w formie listu na temat ograniczenia liczby egzaminów, popełniając błędy,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lastRenderedPageBreak/>
              <w:t xml:space="preserve">Uczeń tworzy niespójną i nielogiczną, zbudowaną z trudnych do powiązania fragmentów wypowiedź pisemną w formie </w:t>
            </w:r>
            <w:r w:rsidRPr="00D00384">
              <w:rPr>
                <w:rFonts w:ascii="Arial" w:hAnsi="Arial" w:cs="Arial"/>
                <w:position w:val="0"/>
                <w:sz w:val="16"/>
                <w:szCs w:val="16"/>
                <w:lang w:eastAsia="en-US"/>
              </w:rPr>
              <w:lastRenderedPageBreak/>
              <w:t>wiadomości na blogu na temat obowiązków domowych oraz trudnej sytuacji i sposobu wyjścia z niej, wiadomości e-mail na temat odwiedzin rodziny z zagranicy oraz na temat trudnej sytuacji w życiu, oraz w formie listu na temat ograniczenia liczby egzaminów, popełniając błędy, które w znacznym stopniu wpływają na zrozumienie wypowiedzi; nie zachowuje właściwej formy i stylu.</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r>
      <w:tr w:rsidR="00D00384" w:rsidRPr="00D00384" w:rsidTr="00496075">
        <w:tblPrEx>
          <w:tblCellMar>
            <w:left w:w="108" w:type="dxa"/>
            <w:right w:w="108" w:type="dxa"/>
          </w:tblCellMar>
        </w:tblPrEx>
        <w:trPr>
          <w:trHeight w:val="549"/>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Przetwarzanie tekstu –</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roofErr w:type="gramStart"/>
            <w:r w:rsidRPr="00D00384">
              <w:rPr>
                <w:rFonts w:ascii="Arial" w:hAnsi="Arial" w:cs="Arial"/>
                <w:position w:val="0"/>
                <w:sz w:val="16"/>
                <w:szCs w:val="16"/>
                <w:lang w:eastAsia="en-US"/>
              </w:rPr>
              <w:t>mediacja</w:t>
            </w:r>
            <w:proofErr w:type="gramEnd"/>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interpretuje znaczenie wskazanego cytatu, parafrazuje i tłumaczy zdania i fragmenty zdań, uzupełnia luki w zdaniach wybierając spośród podanych wyrazów oraz zmieniając formę podanego wyrazu, dopasowuje wyrazy tworząc związki frazeologiczne; stosuje odpowiedni zakres środków leksykalno-gramatycznych, popełniając sporadycznie błędy niezakłócające komunikacji.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na ogół poprawnie interpretuje znaczenie wskazanego cytatu, parafrazuje i tłumaczy zdania i fragmenty zdań, uzupełnia luki w zdaniach wybierając spośród podanych wyrazów oraz zmieniając formę podanego wyrazu, dopasowuje wyrazy tworząc związki frazeologiczne; stosuje zadowalający zakres środków leksykalno-gramatycznych, popełniając niewielkie dość liczne błędy niezakłócające lub w niewielkim stopniu zakłócające komunikację.</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pewną trudnością interpretuje znaczenie wskazanego cytatu, parafrazuje, tłumaczy zdania i fragmenty zdań, uzupełnia luki w zdaniach wybierając spośród podanych wyrazów oraz zmieniając formę podanego wyrazu, dopasowuje wyrazy tworząc związki frazeologiczne;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interpretuje znaczenie wskazanego cytatu, parafrazuje, tłumaczy zdania i fragmenty zdań, uzupełnia luki w zdaniach wybierając spośród podanych wyrazów oraz zmieniając formę podanego wyrazu, dopasowuje wyrazy tworząc związki frazeologiczne, stosując bardzo ograniczony zakres środków leksykalno-gramatycznych i popełniając bardzo liczne błędy językowe, które w znacznym stopniu wpływają na komunikację.</w:t>
            </w:r>
          </w:p>
        </w:tc>
      </w:tr>
      <w:tr w:rsidR="00D00384" w:rsidRPr="00D00384"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t>UNIT 3</w:t>
            </w:r>
          </w:p>
        </w:tc>
      </w:tr>
      <w:tr w:rsidR="00D00384" w:rsidRPr="00D00384"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OCENA</w:t>
            </w:r>
          </w:p>
        </w:tc>
      </w:tr>
      <w:tr w:rsidR="00D00384" w:rsidRPr="00D00384"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DOPUSZCZAJĄCA</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Znajomość środków językowych </w:t>
            </w:r>
            <w:r w:rsidRPr="00D00384">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poprawnie stosuje poznane słownictwo z Unitu 3 (w tym m.in. słownictwo związane z wyzwaniami oraz wzorcami, zwroty używane do poruszania trudnych tematów, zwroty wyjaśniające punkt widzenie, zwroty służące grzecznemu nie zgadzaniu się, związki wyrazowe dotyczące sportu, słownictwo związane z trenowaniem i problemami w sporcie, wyrażenia związane z psychologią sportu, zwroty opisujące scenerię i nastrój, zwroty przekazujące poglądy i opinie innych); poprawnie stosuje formy czasowników po czasownikach (-</w:t>
            </w:r>
            <w:r w:rsidRPr="00D00384">
              <w:rPr>
                <w:rFonts w:ascii="Arial" w:hAnsi="Arial" w:cs="Arial"/>
                <w:i/>
                <w:position w:val="0"/>
                <w:sz w:val="16"/>
                <w:szCs w:val="16"/>
                <w:lang w:eastAsia="en-US"/>
              </w:rPr>
              <w:t>ing</w:t>
            </w:r>
            <w:r w:rsidRPr="00D00384">
              <w:rPr>
                <w:rFonts w:ascii="Arial" w:hAnsi="Arial" w:cs="Arial"/>
                <w:position w:val="0"/>
                <w:sz w:val="16"/>
                <w:szCs w:val="16"/>
                <w:lang w:eastAsia="en-US"/>
              </w:rPr>
              <w:t xml:space="preserve"> / bezokolicznik), zdania warunkowe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konstrukcje porównujące </w:t>
            </w:r>
            <w:r w:rsidRPr="00D00384">
              <w:rPr>
                <w:rFonts w:ascii="Arial" w:hAnsi="Arial" w:cs="Arial"/>
                <w:i/>
                <w:position w:val="0"/>
                <w:sz w:val="16"/>
                <w:szCs w:val="16"/>
                <w:lang w:eastAsia="en-US"/>
              </w:rPr>
              <w:t xml:space="preserve">(not) as… as, …er and …er, the… the… </w:t>
            </w:r>
            <w:r w:rsidRPr="00D00384">
              <w:rPr>
                <w:rFonts w:ascii="Arial" w:hAnsi="Arial" w:cs="Arial"/>
                <w:position w:val="0"/>
                <w:sz w:val="16"/>
                <w:szCs w:val="16"/>
                <w:lang w:eastAsia="en-US"/>
              </w:rPr>
              <w:t>oraz przysłówki.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popełniając nieliczne błędy, stosuje poznane słownictwo z Unitu 3 (w tym m.in. słownictwo związane z wyzwaniami oraz wzorcami, zwroty używane do poruszania trudnych tematów, zwroty wyjaśniające punkt widzenie, zwroty służące grzecznemu nie zgadzaniu się, związki wyrazowe dotyczące sportu, słownictwo związane z trenowaniem i problemami w sporcie, wyrażenia związane z psychologią sportu, zwroty opisujące scenerię i nastrój, zwroty przekazujące poglądy i opinie innych); na ogół poprawnie stosuje formy czasowników po czasownikach (-</w:t>
            </w:r>
            <w:r w:rsidRPr="00D00384">
              <w:rPr>
                <w:rFonts w:ascii="Arial" w:hAnsi="Arial" w:cs="Arial"/>
                <w:i/>
                <w:position w:val="0"/>
                <w:sz w:val="16"/>
                <w:szCs w:val="16"/>
                <w:lang w:eastAsia="en-US"/>
              </w:rPr>
              <w:t>ing</w:t>
            </w:r>
            <w:r w:rsidRPr="00D00384">
              <w:rPr>
                <w:rFonts w:ascii="Arial" w:hAnsi="Arial" w:cs="Arial"/>
                <w:position w:val="0"/>
                <w:sz w:val="16"/>
                <w:szCs w:val="16"/>
                <w:lang w:eastAsia="en-US"/>
              </w:rPr>
              <w:t xml:space="preserve"> / bezokolicznik), zdania warunkowe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konstrukcje porównujące </w:t>
            </w:r>
            <w:r w:rsidRPr="00D00384">
              <w:rPr>
                <w:rFonts w:ascii="Arial" w:hAnsi="Arial" w:cs="Arial"/>
                <w:i/>
                <w:position w:val="0"/>
                <w:sz w:val="16"/>
                <w:szCs w:val="16"/>
                <w:lang w:eastAsia="en-US"/>
              </w:rPr>
              <w:t xml:space="preserve">(not) as… as, …er and </w:t>
            </w:r>
            <w:r w:rsidRPr="00D00384">
              <w:rPr>
                <w:rFonts w:ascii="Arial" w:hAnsi="Arial" w:cs="Arial"/>
                <w:i/>
                <w:position w:val="0"/>
                <w:sz w:val="16"/>
                <w:szCs w:val="16"/>
                <w:lang w:eastAsia="en-US"/>
              </w:rPr>
              <w:lastRenderedPageBreak/>
              <w:t xml:space="preserve">…er, the… the… </w:t>
            </w:r>
            <w:r w:rsidRPr="00D00384">
              <w:rPr>
                <w:rFonts w:ascii="Arial" w:hAnsi="Arial" w:cs="Arial"/>
                <w:position w:val="0"/>
                <w:sz w:val="16"/>
                <w:szCs w:val="16"/>
                <w:lang w:eastAsia="en-US"/>
              </w:rPr>
              <w:t>oraz przysłówki</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popełniając nieliczne błędy.</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Uczeń, popełniając liczne błędy, stosuje poznane słownictwo z Unitu 3 (w tym m.in. słownictwo związane z wyzwaniami oraz wzorcami, zwroty używane do poruszania trudnych tematów, zwroty wyjaśniające punkt widzenie, zwroty służące grzecznemu nie zgadzaniu się, związki wyrazowe dotyczące sportu, słownictwo związane z trenowaniem i problemami w sporcie, wyrażenia związane z psychologią sportu, zwroty opisujące scenerię i nastrój, zwroty przekazujące poglądy i opinie innych); nie zawsze poprawnie stosuje formy czasowników po czasownikach (-</w:t>
            </w:r>
            <w:r w:rsidRPr="00D00384">
              <w:rPr>
                <w:rFonts w:ascii="Arial" w:hAnsi="Arial" w:cs="Arial"/>
                <w:i/>
                <w:position w:val="0"/>
                <w:sz w:val="16"/>
                <w:szCs w:val="16"/>
                <w:lang w:eastAsia="en-US"/>
              </w:rPr>
              <w:t>ing</w:t>
            </w:r>
            <w:r w:rsidRPr="00D00384">
              <w:rPr>
                <w:rFonts w:ascii="Arial" w:hAnsi="Arial" w:cs="Arial"/>
                <w:position w:val="0"/>
                <w:sz w:val="16"/>
                <w:szCs w:val="16"/>
                <w:lang w:eastAsia="en-US"/>
              </w:rPr>
              <w:t xml:space="preserve"> / bezokolicznik), zdania warunkowe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konstrukcje porównujące </w:t>
            </w:r>
            <w:r w:rsidRPr="00D00384">
              <w:rPr>
                <w:rFonts w:ascii="Arial" w:hAnsi="Arial" w:cs="Arial"/>
                <w:i/>
                <w:position w:val="0"/>
                <w:sz w:val="16"/>
                <w:szCs w:val="16"/>
                <w:lang w:eastAsia="en-US"/>
              </w:rPr>
              <w:t xml:space="preserve">(not) as… as, …er and …er, the… the… </w:t>
            </w:r>
            <w:r w:rsidRPr="00D00384">
              <w:rPr>
                <w:rFonts w:ascii="Arial" w:hAnsi="Arial" w:cs="Arial"/>
                <w:position w:val="0"/>
                <w:sz w:val="16"/>
                <w:szCs w:val="16"/>
                <w:lang w:eastAsia="en-US"/>
              </w:rPr>
              <w:t>oraz przysłówki</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posługuje się bardzo ograniczonym zakresem słownictwa z Unitu 3 (w tym m.in. słownictwo związane z wyzwaniami oraz wzorcami, zwroty używane do poruszania trudnych tematów, zwroty wyjaśniające punkt widzenie, zwroty służące grzecznemu nie zgadzaniu się, związki wyrazowe dotyczące sportu, słownictwo związane z trenowaniem i problemami w sporcie, wyrażenia związane z psychologią sportu, zwroty opisujące scenerię i nastrój, zwroty przekazujące poglądy i opinie innych); popełnia bardzo liczne błędy w konstrukcji i zastosowaniu formy czasowników po czasownikach (-</w:t>
            </w:r>
            <w:r w:rsidRPr="00D00384">
              <w:rPr>
                <w:rFonts w:ascii="Arial" w:hAnsi="Arial" w:cs="Arial"/>
                <w:i/>
                <w:position w:val="0"/>
                <w:sz w:val="16"/>
                <w:szCs w:val="16"/>
                <w:lang w:eastAsia="en-US"/>
              </w:rPr>
              <w:t>ing</w:t>
            </w:r>
            <w:r w:rsidRPr="00D00384">
              <w:rPr>
                <w:rFonts w:ascii="Arial" w:hAnsi="Arial" w:cs="Arial"/>
                <w:position w:val="0"/>
                <w:sz w:val="16"/>
                <w:szCs w:val="16"/>
                <w:lang w:eastAsia="en-US"/>
              </w:rPr>
              <w:t xml:space="preserve"> / bezokolicznik), zdania warunkowe</w:t>
            </w:r>
            <w:r w:rsidRPr="00D00384">
              <w:rPr>
                <w:rFonts w:ascii="Arial" w:hAnsi="Arial" w:cs="Arial"/>
                <w:b/>
                <w:position w:val="0"/>
                <w:sz w:val="16"/>
                <w:szCs w:val="16"/>
                <w:lang w:eastAsia="en-US"/>
              </w:rPr>
              <w:t xml:space="preserve">, </w:t>
            </w:r>
            <w:r w:rsidRPr="00D00384">
              <w:rPr>
                <w:rFonts w:ascii="Arial" w:hAnsi="Arial" w:cs="Arial"/>
                <w:position w:val="0"/>
                <w:sz w:val="16"/>
                <w:szCs w:val="16"/>
                <w:lang w:eastAsia="en-US"/>
              </w:rPr>
              <w:t xml:space="preserve">konstrukcje porównujące </w:t>
            </w:r>
            <w:r w:rsidRPr="00D00384">
              <w:rPr>
                <w:rFonts w:ascii="Arial" w:hAnsi="Arial" w:cs="Arial"/>
                <w:i/>
                <w:position w:val="0"/>
                <w:sz w:val="16"/>
                <w:szCs w:val="16"/>
                <w:lang w:eastAsia="en-US"/>
              </w:rPr>
              <w:t xml:space="preserve">(not) as… as, …er and …er, </w:t>
            </w:r>
            <w:r w:rsidRPr="00D00384">
              <w:rPr>
                <w:rFonts w:ascii="Arial" w:hAnsi="Arial" w:cs="Arial"/>
                <w:i/>
                <w:position w:val="0"/>
                <w:sz w:val="16"/>
                <w:szCs w:val="16"/>
                <w:lang w:eastAsia="en-US"/>
              </w:rPr>
              <w:lastRenderedPageBreak/>
              <w:t xml:space="preserve">the… the… </w:t>
            </w:r>
            <w:r w:rsidRPr="00D00384">
              <w:rPr>
                <w:rFonts w:ascii="Arial" w:hAnsi="Arial" w:cs="Arial"/>
                <w:position w:val="0"/>
                <w:sz w:val="16"/>
                <w:szCs w:val="16"/>
                <w:lang w:eastAsia="en-US"/>
              </w:rPr>
              <w:t>oraz przysłówki</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popełniając bardzo liczne błędy.</w:t>
            </w:r>
          </w:p>
        </w:tc>
      </w:tr>
      <w:tr w:rsidR="00D00384" w:rsidRPr="00D00384" w:rsidTr="00496075">
        <w:tblPrEx>
          <w:tblCellMar>
            <w:left w:w="108" w:type="dxa"/>
            <w:right w:w="108" w:type="dxa"/>
          </w:tblCellMar>
        </w:tblPrEx>
        <w:trPr>
          <w:trHeight w:val="2194"/>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Rozumienie wypowiedzi ze słuchu</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b/>
                <w:color w:val="FFFFFF"/>
                <w:position w:val="0"/>
                <w:sz w:val="16"/>
                <w:szCs w:val="16"/>
                <w:highlight w:val="black"/>
                <w:lang w:eastAsia="en-US"/>
              </w:rPr>
            </w:pP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b/>
                <w:color w:val="FFFFFF"/>
                <w:position w:val="0"/>
                <w:sz w:val="16"/>
                <w:szCs w:val="16"/>
                <w:highlight w:val="black"/>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określa główną myśl, kontekst sytuacyjny oraz znajduje w tekście informacje dotyczące grzecznego wyrażania innego zdania, sytuacji konfliktowych, problemów współczesnego sportu, aktywności w internecie, nie popełniając większych błędów; poprawnie uzupełnia luki w zdaniach, dobiera osoby do wypowiedzi, dopasowuje opisy oraz odpowiada na pytania.</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określa główną myśl, kontekst sytuacyjny oraz znajduje w tekście informacje dotyczące grzecznego wyrażania innego zdania, sytuacji konfliktowych, problemów współczesnego sportu, aktywności w internecie, popełniając nieliczne błędy; w miarę poprawnie poprawnie uzupełnia luki w zdaniach, dobiera osoby do wypowiedzi, dopasowuje opisy oraz odpowiada na pytania.</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z pewną trudnością określa główną myśl, kontekst sytuacyjny oraz znajduje w tekście informacje dotyczące grzecznego wyrażania innego zdania, sytuacji konfliktowych, problemów współczesnego sportu, aktywności w internecie; uzupełnia luki w zdaniach, dobiera osoby do wypowiedzi, dopasowuje opisy oraz odpowiada na pytania, popełniając dość liczne błędy; </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trudnością określa główną myśl, kontekst sytuacyjny oraz znajduje w tekście informacje dotyczące grzecznego wyrażania innego zdania, sytuacji konfliktowych, problemów współczesnego sportu, aktywności w internecie; poprawnie uzupełnia luki w zdaniach, dobiera osoby do wypowiedzi, dopasowuje opisy oraz odpowiada na pytania, popełniając liczne błędy.</w:t>
            </w:r>
          </w:p>
        </w:tc>
      </w:tr>
      <w:tr w:rsidR="00D00384" w:rsidRPr="00D00384" w:rsidTr="00496075">
        <w:tblPrEx>
          <w:tblCellMar>
            <w:left w:w="108" w:type="dxa"/>
            <w:right w:w="108" w:type="dxa"/>
          </w:tblCellMar>
        </w:tblPrEx>
        <w:trPr>
          <w:trHeight w:val="2527"/>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bezbłędnie lub niemal bezbłędnie znajduje określone informacje w tekstach dotyczących wzorców oraz psychologii sportu; z łatwością wskazuje zdania prawdziwe i fałszywe, wskazuje właściwą odpowiedź spośród podanych, dopasowuje pytania oraz nagłówki, wskazuje związek pomiędzy artykułami, określa tematy poruszone w tekście, uzupełnia luki w tekście brakującymi zdaniami oraz odpowiada na pytania.</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znajduje określone informacje w tekstach dotyczących wzorców oraz psychologii sportu; na ogół poprawnie wskazuje zdania prawdziwe i fałszywe, wskazuje właściwą odpowiedź spośród podanych, dopasowuje pytania oraz nagłówki, wskazuje związek pomiędzy artykułami, określa tematy poruszone w tekście, uzupełnia luki w tekście brakującymi zdaniami oraz odpowiada na pytania.</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pewną trudnością znajduje określone informacje w tekstach dotyczących wzorców oraz psychologii sportu, popełniając liczne błędy; nie zawsze poprawnie wskazuje zdania prawdziwe i fałszywe, wskazuje właściwą odpowiedź spośród podanych, dopasowuje pytania oraz nagłówki, wskazuje związek pomiędzy artykułami, określa tematy poruszone w tekście, uzupełnia luki w tekście brakującymi zdaniami oraz odpowiada na pytania.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trudnością znajduje określone informacje w tekstach dotyczących wzorców oraz psychologii sportu, popełniając bardzo liczne błędy; z trudnością wskazuje zdania prawdziwe i fałszywe, wskazuje właściwą odpowiedź spośród podanych, dopasowuje pytania oraz nagłówki, wskazuje związek pomiędzy artykułami, określa tematy poruszone w tekście, uzupełnia luki w tekście brakującymi zdaniami oraz odpowiada na pytania.</w:t>
            </w:r>
          </w:p>
        </w:tc>
      </w:tr>
      <w:tr w:rsidR="00D00384" w:rsidRPr="00D00384" w:rsidTr="00496075">
        <w:tblPrEx>
          <w:tblCellMar>
            <w:left w:w="108" w:type="dxa"/>
            <w:right w:w="108" w:type="dxa"/>
          </w:tblCellMar>
        </w:tblPrEx>
        <w:trPr>
          <w:trHeight w:val="32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 wyrażanie opinii, opisywanie emocji i uczuć</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wyraża i uzasadnia swoją opinię na temat dyskusji i kłótni, grzecznego wyrażania innego zdania, uczestnictwa w konfliktach, skutków negatywnych zjawisk w sporcie, psychologii sportu, przydatność artykułu o psychologii sportu w innych dziedzinach życia, znaczenia osób będących wzorcami do naśladowania, ilości czasu spędzanego w internecie,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wyraża i uzasadnia swoją opinię na temat dyskusji i kłótni, grzecznego wyrażania innego zdania, uczestnictwa w konfliktach, skutków negatywnych zjawisk w sporcie, psychologii sportu, przydatność artykułu o psychologii sportu w innych dziedzinach życia, znaczenia osób będących wzorcami do naśladowania, ilości czasu spędzanego w internecie, popełniając błędy językowe na ogół niewpływające na zrozumienie wypowiedzi. </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wyraża swoją opinię na temat dyskusji i kłótni, grzecznego wyrażania innego zdania, uczestnictwa w konfliktach, skutków negatywnych zjawisk w sporcie, psychologii sportu, przydatność artykułu o psychologii sportu w innych dziedzinach życia, znaczenia osób będących wzorcami do naśladowania, ilości czasu spędzanego w internecie, popełniając błędy językowe, które w pewnym stopniu wpływają na właściwe zrozumienie wypowiedzi.</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wyraża swoją opinię na temat dyskusji i kłótni, grzecznego wyrażania innego zdania, uczestnictwa w konfliktach, skutków negatywnych zjawisk w sporcie, psychologii sportu, przydatność artykułu o psychologii sportu w innych dziedzinach życia, znaczenia osób będących wzorcami do naśladowania, ilości czasu spędzanego w internecie,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32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–rozmowa z odgrywaniem roli</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 xml:space="preserve">Uczeń swobodnie prowadzi rozmowę na temat sposobu zachowania się; ewentualnie popełnione błędy językowe nie zakłócają komunikacji. </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dość swobodnie prowadzi rozmowę na temat sposobu zachowania się; nieliczne popełnione błędy językowe na ogół nie zakłócają komunikacji.</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pewną trudnością prowadzi rozmowę na temat sposobu zachowania się;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prowadzi rozmowę na temat sposobu zachowania się; popełnia liczne błędy językowe zakłócające komunikację.</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lastRenderedPageBreak/>
              <w:t>Tworzenie wypowiedzi ustnej – przedstawianie faktów z teraźniejszości i przeszłości, opowiadanie o czynnościach, doświadczeniach i wydarzeniach</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wypowiada się na temat uczestnictwa w konfliktach oraz spotkania ze znaną osobą, relacjonuje sytuację bycia stroną sytuacji konfliktowej,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uczestnictwa w konfliktach oraz spotkania ze znaną osobą,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uczestnictwa w konfliktach oraz spotkania ze znaną osobą,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uczestnictwa w konfliktach oraz spotkania ze znaną osobą,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 opisywanie ludzi, zwierząt, przedmiotów, miejsc i zjawisk</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 sposób płynny opisuje ilustracje przedstawiające sytuacje konfliktowe oraz wydarzenie sportowe, nie popełniając większych błędów i</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stosując urozmaicone słownictwo i poprawne struktury gramatyczne.</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opisuje ilustracje przedstawiające sytuacje konfliktowe oraz wydarzenie sportowe, popełniając niewielkie błędy językowe niewpływające na zrozumienie wypowiedzi i stosując w miarę urozmaicone słownictwo i poprawne struktury gramatyczne.</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opisuje ilustracje przedstawiające sytuacje konfliktowe oraz wydarzenie sportowe, stosując mało urozmaicone słownictwo i popełniając błędy językowe w pewnym stopniu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opisuje ilustracje przedstawiające sytuacje konfliktowe oraz wydarzenie sportowe,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Tworzenie wypowiedzi ustnej – przedstawianie intencji, marzeń, nadziei i planów na przyszłość</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wypowiada się na temat możliwości spotkania ze znaną osobą,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wypowiada się na temat możliwości spotkania ze znaną osobą, popełniając błędy językowe na ogół niewpływające na zrozumienie wypowiedzi.</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możliwości spotkania ze znaną osobą,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możliwości spotkania ze znaną osobą,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Reagowanie ustne – udzielanie i uzyskiwanie informacji, udzielanie rad, prowadzenie negocjacji</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prowadzi rozmowę na temat swoich upodobań, udziela rad na temat grzecznego wyrażania innego zdania, zachęca do podjęcia działania w celu zmiany swojego życia na lepsze; ewentualnie popełnione błędy językowe nie zakłócają komunikacji.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prowadzi rozmowę na temat swoich upodobań, udziela rad na temat grzecznego wyrażania innego zdania, zachęca do podjęcia działania w celu zmiany swojego życia na lepsze,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prowadzi rozmowę na temat swoich upodobań, udziela rad na temat grzecznego wyrażania innego zdania, zachęca do podjęcia działania w celu zmiany swojego życia na lepsze,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prowadzi rozmowę na temat swoich upodobań, udziela rad na temat grzecznego wyrażania innego zdania, zachęca do podjęcia działania w celu zmiany swojego życia na lepsze, popełniając liczne błędy językowe, które w znacznym stopniu zakłócają komunikację.</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pisemnej –notatka, artykuł publicystyczny</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tworzy spójną i logiczną wypowiedź pisemną w formie notatki na temat podziwianej osoby oraz komentarza do opinii innej osoby, oraz w formie artykułu na temat bohaterskiego zachowania oraz udziału w spotkaniu z inspirującą osobą, nie popełniając większych błędów i stosując urozmaicone słownictwo oraz właściwą formę i styl wypowiedzi.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w miarę spójną i logiczną wypowiedź pisemną w formie na temat podziwianej osoby oraz komentarza do opinii innej osoby, oraz w formie artykułu na temat bohaterskiego zachowania oraz udziału w spotkaniu z inspirującą osobą,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niezbyt spójną i logiczną wypowiedź pisemną w formie na temat podziwianej osoby oraz komentarza do opinii innej osoby, oraz w formie artykułu na temat bohaterskiego zachowania oraz udziału w spotkaniu z inspirującą osobą, popełniając błędy,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niespójną i nielogiczną, zbudowaną z trudnych do powiązania fragmentów wypowiedź pisemną w formie na temat podziwianej osoby oraz komentarza do opinii innej osoby, oraz w formie artykułu na temat bohaterskiego zachowania oraz udziału w spotkaniu z inspirującą osobą, popełniając błędy, które w znacznym stopniu wpływają na zrozumienie wypowiedzi; nie zachowuje właściwej formy i stylu.</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Przetwarzanie tekstu –</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roofErr w:type="gramStart"/>
            <w:r w:rsidRPr="00D00384">
              <w:rPr>
                <w:rFonts w:ascii="Arial" w:hAnsi="Arial" w:cs="Arial"/>
                <w:position w:val="0"/>
                <w:sz w:val="16"/>
                <w:szCs w:val="16"/>
                <w:lang w:eastAsia="en-US"/>
              </w:rPr>
              <w:t>mediacja</w:t>
            </w:r>
            <w:proofErr w:type="gramEnd"/>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interpretuje znaczenie wskazanego cytatu, parafrazuje i tłumaczy zdania i fragmenty zdań, uzupełnia luki w zdaniach wybierając spośród podanych wyrazów oraz zmieniając formę podanego wyrazu, dopasowuje wyrazy tworząc związki frazeologiczne, uzupełnia notatkę w języku polskim na podstawie tekstu angielskiego; stosuje odpowiedni zakres środków leksykalno-</w:t>
            </w:r>
            <w:r w:rsidRPr="00D00384">
              <w:rPr>
                <w:rFonts w:ascii="Arial" w:hAnsi="Arial" w:cs="Arial"/>
                <w:position w:val="0"/>
                <w:sz w:val="16"/>
                <w:szCs w:val="16"/>
                <w:lang w:eastAsia="en-US"/>
              </w:rPr>
              <w:lastRenderedPageBreak/>
              <w:t>gramatycznych, popełniając sporadycznie błędy niezakłócające komunikacji.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lastRenderedPageBreak/>
              <w:t xml:space="preserve">Uczeń na ogół poprawnie interpretuje znaczenie wskazanego cytatu, parafrazuje i tłumaczy zdania i fragmenty zdań, uzupełnia luki w zdaniach wybierając spośród podanych wyrazów oraz zmieniając formę podanego wyrazu, dopasowuje wyrazy tworząc związki frazeologiczne, uzupełnia notatkę w języku polskim na podstawie tekstu angielskiego; stosuje zadowalający zakres środków </w:t>
            </w:r>
            <w:r w:rsidRPr="00D00384">
              <w:rPr>
                <w:rFonts w:ascii="Arial" w:hAnsi="Arial" w:cs="Arial"/>
                <w:position w:val="0"/>
                <w:sz w:val="16"/>
                <w:szCs w:val="16"/>
                <w:lang w:eastAsia="en-US"/>
              </w:rPr>
              <w:lastRenderedPageBreak/>
              <w:t>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Uczeń z pewną trudnością interpretuje znaczenie wskazanego cytatu, parafrazuje, tłumaczy zdania i fragmenty zdań, uzupełnia luki w zdaniach wybierając spośród podanych wyrazów oraz zmieniając formę podanego wyrazu, dopasowuje wyrazy tworząc związki frazeologiczne, uzupełnia notatkę w języku polskim na podstawie tekstu angielskiego; stosuje ograniczony zakres środków leksykalno-</w:t>
            </w:r>
            <w:r w:rsidRPr="00D00384">
              <w:rPr>
                <w:rFonts w:ascii="Arial" w:hAnsi="Arial" w:cs="Arial"/>
                <w:position w:val="0"/>
                <w:sz w:val="16"/>
                <w:szCs w:val="16"/>
                <w:lang w:eastAsia="en-US"/>
              </w:rPr>
              <w:lastRenderedPageBreak/>
              <w:t>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nieudolnie interpretuje znaczenie wskazanego cytatu, parafrazuje, tłumaczy zdania i fragmenty zdań, uzupełnia luki w zdaniach wybierając spośród podanych wyrazów oraz zmieniając formę podanego wyrazu, dopasowuje wyrazy tworząc związki frazeologiczne, uzupełnia notatkę w języku polskim na podstawie tekstu angielskiego stosując bardzo ograniczony zakres środków leksykalno-gramatycznych i popełniając bardzo liczne </w:t>
            </w:r>
            <w:r w:rsidRPr="00D00384">
              <w:rPr>
                <w:rFonts w:ascii="Arial" w:hAnsi="Arial" w:cs="Arial"/>
                <w:position w:val="0"/>
                <w:sz w:val="16"/>
                <w:szCs w:val="16"/>
                <w:lang w:eastAsia="en-US"/>
              </w:rPr>
              <w:lastRenderedPageBreak/>
              <w:t>błędy językowe, które w znacznym stopniu wpływają na komunikację.</w:t>
            </w:r>
          </w:p>
        </w:tc>
      </w:tr>
      <w:tr w:rsidR="00D00384" w:rsidRPr="00D00384" w:rsidTr="00496075">
        <w:tc>
          <w:tcPr>
            <w:tcW w:w="15078" w:type="dxa"/>
            <w:gridSpan w:val="5"/>
            <w:tcBorders>
              <w:top w:val="single" w:sz="24" w:space="0" w:color="FFFFFF"/>
              <w:left w:val="single" w:sz="6" w:space="0" w:color="FFFFFF"/>
              <w:bottom w:val="single" w:sz="24" w:space="0" w:color="FFFFFF"/>
            </w:tcBorders>
            <w:shd w:val="clear" w:color="auto" w:fill="7F7F7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lastRenderedPageBreak/>
              <w:t xml:space="preserve">UNIT 4 </w:t>
            </w:r>
          </w:p>
        </w:tc>
      </w:tr>
      <w:tr w:rsidR="00D00384" w:rsidRPr="00D00384" w:rsidTr="00496075">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color w:val="FFFFFF"/>
                <w:position w:val="0"/>
                <w:sz w:val="18"/>
                <w:szCs w:val="18"/>
                <w:lang w:eastAsia="en-US"/>
              </w:rPr>
              <w:t>CEL KSZTAŁCENIA WG PODSTAWY PROGRAMOWEJ</w:t>
            </w:r>
          </w:p>
        </w:tc>
        <w:tc>
          <w:tcPr>
            <w:tcW w:w="12418" w:type="dxa"/>
            <w:gridSpan w:val="4"/>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OCENA</w:t>
            </w:r>
          </w:p>
        </w:tc>
      </w:tr>
      <w:tr w:rsidR="00D00384" w:rsidRPr="00D00384" w:rsidTr="00496075">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rsidR="00D00384" w:rsidRPr="00D00384" w:rsidRDefault="00D00384" w:rsidP="00D00384">
            <w:pPr>
              <w:suppressAutoHyphens/>
              <w:snapToGrid w:val="0"/>
              <w:spacing w:before="60" w:after="60" w:line="240" w:lineRule="auto"/>
              <w:ind w:leftChars="0" w:left="0" w:firstLineChars="0" w:firstLine="0"/>
              <w:jc w:val="center"/>
              <w:textDirection w:val="lrTb"/>
              <w:textAlignment w:val="auto"/>
              <w:outlineLvl w:val="9"/>
              <w:rPr>
                <w:rFonts w:ascii="Arial" w:hAnsi="Arial" w:cs="Arial"/>
                <w:b/>
                <w:bCs/>
                <w:color w:val="FFFFFF"/>
                <w:position w:val="0"/>
                <w:sz w:val="18"/>
                <w:szCs w:val="18"/>
                <w:lang w:eastAsia="en-US"/>
              </w:rPr>
            </w:pPr>
          </w:p>
        </w:tc>
        <w:tc>
          <w:tcPr>
            <w:tcW w:w="2987" w:type="dxa"/>
            <w:tcBorders>
              <w:top w:val="single" w:sz="24" w:space="0" w:color="FFFFFF"/>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BARDZO DOBRA</w:t>
            </w:r>
          </w:p>
        </w:tc>
        <w:tc>
          <w:tcPr>
            <w:tcW w:w="3108"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DOBRA</w:t>
            </w:r>
          </w:p>
        </w:tc>
        <w:tc>
          <w:tcPr>
            <w:tcW w:w="3119"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rsidR="00D00384" w:rsidRPr="00D00384" w:rsidRDefault="00D00384" w:rsidP="00D00384">
            <w:pPr>
              <w:suppressAutoHyphens/>
              <w:spacing w:before="60" w:after="60" w:line="240" w:lineRule="auto"/>
              <w:ind w:leftChars="0" w:left="0" w:firstLineChars="0" w:firstLine="0"/>
              <w:jc w:val="center"/>
              <w:textDirection w:val="lrTb"/>
              <w:textAlignment w:val="auto"/>
              <w:outlineLvl w:val="9"/>
              <w:rPr>
                <w:rFonts w:cs="Times New Roman"/>
                <w:position w:val="0"/>
                <w:lang w:eastAsia="en-US"/>
              </w:rPr>
            </w:pPr>
            <w:r w:rsidRPr="00D00384">
              <w:rPr>
                <w:rFonts w:ascii="Arial" w:hAnsi="Arial" w:cs="Arial"/>
                <w:b/>
                <w:bCs/>
                <w:position w:val="0"/>
                <w:sz w:val="18"/>
                <w:szCs w:val="18"/>
                <w:lang w:eastAsia="en-US"/>
              </w:rPr>
              <w:t>DOPUSZCZAJĄCA</w:t>
            </w:r>
          </w:p>
        </w:tc>
      </w:tr>
      <w:tr w:rsidR="00D00384" w:rsidRPr="00D00384" w:rsidTr="00496075">
        <w:tblPrEx>
          <w:tblCellMar>
            <w:left w:w="108" w:type="dxa"/>
            <w:right w:w="108" w:type="dxa"/>
          </w:tblCellMar>
        </w:tblPrEx>
        <w:trPr>
          <w:trHeight w:val="224"/>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Znajomość środków językowych </w:t>
            </w:r>
            <w:r w:rsidRPr="00D00384">
              <w:rPr>
                <w:rFonts w:ascii="Arial" w:hAnsi="Arial" w:cs="Arial"/>
                <w:position w:val="0"/>
                <w:sz w:val="16"/>
                <w:szCs w:val="16"/>
                <w:lang w:eastAsia="en-US"/>
              </w:rPr>
              <w:br/>
              <w:t>Gramatyka i słownictwo</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 xml:space="preserve">Uczeń poprawnie stosuje poznane słownictwo z Unitu 4 (w tym m.in. słownictwo związane z miejscem zamieszkania, słownictwo opisujące trendy, wyrażenia używane do porównywania informacji, </w:t>
            </w:r>
            <w:r w:rsidRPr="00D00384">
              <w:rPr>
                <w:rFonts w:ascii="Arial" w:hAnsi="Arial" w:cs="Arial"/>
                <w:iCs/>
                <w:position w:val="0"/>
                <w:sz w:val="16"/>
                <w:szCs w:val="16"/>
                <w:lang w:eastAsia="pl-PL"/>
              </w:rPr>
              <w:t xml:space="preserve">zwroty wyrażające reakcję na wiadomość, zwroty opisujące tradycje i trendy w przeszłości, </w:t>
            </w:r>
            <w:r w:rsidRPr="00D00384">
              <w:rPr>
                <w:rFonts w:ascii="Arial" w:hAnsi="Arial" w:cs="Arial"/>
                <w:position w:val="0"/>
                <w:sz w:val="16"/>
                <w:szCs w:val="16"/>
                <w:lang w:eastAsia="en-US"/>
              </w:rPr>
              <w:t xml:space="preserve">wyrażenia związane z edukacją, słownictwo związane z życiem w mieście, zwroty służące do wyrażania opinii i podkreślające znaczenie); bezbłędnie lub niemal bezbłędnie posługuje się czasami </w:t>
            </w:r>
            <w:r w:rsidRPr="00D00384">
              <w:rPr>
                <w:rFonts w:ascii="Arial" w:hAnsi="Arial" w:cs="Arial"/>
                <w:i/>
                <w:position w:val="0"/>
                <w:sz w:val="16"/>
                <w:szCs w:val="16"/>
                <w:lang w:eastAsia="en-US"/>
              </w:rPr>
              <w:t>future perfect</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future continuous</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&amp; future perfect continuous</w:t>
            </w:r>
            <w:r w:rsidRPr="00D00384">
              <w:rPr>
                <w:rFonts w:ascii="Arial" w:hAnsi="Arial" w:cs="Arial"/>
                <w:position w:val="0"/>
                <w:sz w:val="16"/>
                <w:szCs w:val="16"/>
                <w:lang w:eastAsia="en-US"/>
              </w:rPr>
              <w:t xml:space="preserve"> oraz</w:t>
            </w:r>
            <w:r w:rsidRPr="00D00384">
              <w:rPr>
                <w:rFonts w:ascii="Arial" w:hAnsi="Arial" w:cs="Arial"/>
                <w:i/>
                <w:position w:val="0"/>
                <w:sz w:val="16"/>
                <w:szCs w:val="16"/>
                <w:lang w:eastAsia="en-US"/>
              </w:rPr>
              <w:t xml:space="preserve"> </w:t>
            </w:r>
            <w:proofErr w:type="gramStart"/>
            <w:r w:rsidRPr="00D00384">
              <w:rPr>
                <w:rFonts w:ascii="Arial" w:hAnsi="Arial" w:cs="Arial"/>
                <w:position w:val="0"/>
                <w:sz w:val="16"/>
                <w:szCs w:val="16"/>
                <w:lang w:eastAsia="en-US"/>
              </w:rPr>
              <w:t xml:space="preserve">czasownikiem </w:t>
            </w:r>
            <w:r w:rsidRPr="00D00384">
              <w:rPr>
                <w:rFonts w:ascii="Arial" w:hAnsi="Arial" w:cs="Arial"/>
                <w:i/>
                <w:position w:val="0"/>
                <w:sz w:val="16"/>
                <w:szCs w:val="16"/>
                <w:lang w:eastAsia="en-US"/>
              </w:rPr>
              <w:t>do</w:t>
            </w:r>
            <w:r w:rsidRPr="00D00384">
              <w:rPr>
                <w:rFonts w:ascii="Arial" w:hAnsi="Arial" w:cs="Arial"/>
                <w:position w:val="0"/>
                <w:sz w:val="16"/>
                <w:szCs w:val="16"/>
                <w:lang w:eastAsia="en-US"/>
              </w:rPr>
              <w:t xml:space="preserve"> jako</w:t>
            </w:r>
            <w:proofErr w:type="gramEnd"/>
            <w:r w:rsidRPr="00D00384">
              <w:rPr>
                <w:rFonts w:ascii="Arial" w:hAnsi="Arial" w:cs="Arial"/>
                <w:position w:val="0"/>
                <w:sz w:val="16"/>
                <w:szCs w:val="16"/>
                <w:lang w:eastAsia="en-US"/>
              </w:rPr>
              <w:t xml:space="preserve"> podkreśleniem znaczenia; poprawnie stosuje </w:t>
            </w:r>
            <w:r w:rsidRPr="00D00384">
              <w:rPr>
                <w:rFonts w:ascii="Arial" w:hAnsi="Arial" w:cs="Arial"/>
                <w:iCs/>
                <w:position w:val="0"/>
                <w:sz w:val="16"/>
                <w:szCs w:val="16"/>
                <w:lang w:eastAsia="pl-PL"/>
              </w:rPr>
              <w:t>określenia ilości</w:t>
            </w:r>
            <w:r w:rsidRPr="00D00384">
              <w:rPr>
                <w:rFonts w:ascii="Arial" w:hAnsi="Arial" w:cs="Arial"/>
                <w:position w:val="0"/>
                <w:sz w:val="16"/>
                <w:szCs w:val="16"/>
                <w:lang w:eastAsia="en-US"/>
              </w:rPr>
              <w:t xml:space="preserve">, przedimki </w:t>
            </w:r>
            <w:r w:rsidRPr="00D00384">
              <w:rPr>
                <w:rFonts w:ascii="Arial" w:hAnsi="Arial" w:cs="Arial"/>
                <w:i/>
                <w:position w:val="0"/>
                <w:sz w:val="16"/>
                <w:szCs w:val="16"/>
                <w:lang w:eastAsia="en-US"/>
              </w:rPr>
              <w:t>a / an / the /</w:t>
            </w:r>
            <w:r w:rsidRPr="00D00384">
              <w:rPr>
                <w:rFonts w:ascii="Arial" w:hAnsi="Arial" w:cs="Arial"/>
                <w:position w:val="0"/>
                <w:sz w:val="16"/>
                <w:szCs w:val="16"/>
                <w:lang w:eastAsia="en-US"/>
              </w:rPr>
              <w:t xml:space="preserve"> braki przedimka, czasowniki z przyimkiem</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 xml:space="preserve">oraz przyimki czasu </w:t>
            </w:r>
            <w:r w:rsidRPr="00D00384">
              <w:rPr>
                <w:rFonts w:ascii="Arial" w:hAnsi="Arial" w:cs="Arial"/>
                <w:i/>
                <w:position w:val="0"/>
                <w:sz w:val="16"/>
                <w:szCs w:val="16"/>
                <w:lang w:eastAsia="en-US"/>
              </w:rPr>
              <w:t>for / since / by / on / from.</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popełniając nieliczne błędy, stosuje poznane słownictwo z Unitu 4 (w tym m.in. słownictwo związane z miejscem zamieszkania, słownictwo opisujące trendy, wyrażenia używane do porównywania informacji, </w:t>
            </w:r>
            <w:r w:rsidRPr="00D00384">
              <w:rPr>
                <w:rFonts w:ascii="Arial" w:hAnsi="Arial" w:cs="Arial"/>
                <w:iCs/>
                <w:position w:val="0"/>
                <w:sz w:val="16"/>
                <w:szCs w:val="16"/>
                <w:lang w:eastAsia="pl-PL"/>
              </w:rPr>
              <w:t xml:space="preserve">zwroty wyrażające reakcję na wiadomość, zwroty opisujące tradycje i trendy w przeszłości, </w:t>
            </w:r>
            <w:r w:rsidRPr="00D00384">
              <w:rPr>
                <w:rFonts w:ascii="Arial" w:hAnsi="Arial" w:cs="Arial"/>
                <w:position w:val="0"/>
                <w:sz w:val="16"/>
                <w:szCs w:val="16"/>
                <w:lang w:eastAsia="en-US"/>
              </w:rPr>
              <w:t xml:space="preserve">wyrażenia związane z edukacją, słownictwo związane z życiem w mieście, zwroty służące do wyrażania opinii i podkreślające znaczenie); na ogół poprawnie posługuje się poznanymi czasami </w:t>
            </w:r>
            <w:r w:rsidRPr="00D00384">
              <w:rPr>
                <w:rFonts w:ascii="Arial" w:hAnsi="Arial" w:cs="Arial"/>
                <w:i/>
                <w:position w:val="0"/>
                <w:sz w:val="16"/>
                <w:szCs w:val="16"/>
                <w:lang w:eastAsia="en-US"/>
              </w:rPr>
              <w:t>future perfect</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future continuous</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&amp; future perfect continuous</w:t>
            </w:r>
            <w:r w:rsidRPr="00D00384">
              <w:rPr>
                <w:rFonts w:ascii="Arial" w:hAnsi="Arial" w:cs="Arial"/>
                <w:position w:val="0"/>
                <w:sz w:val="16"/>
                <w:szCs w:val="16"/>
                <w:lang w:eastAsia="en-US"/>
              </w:rPr>
              <w:t xml:space="preserve"> oraz</w:t>
            </w:r>
            <w:r w:rsidRPr="00D00384">
              <w:rPr>
                <w:rFonts w:ascii="Arial" w:hAnsi="Arial" w:cs="Arial"/>
                <w:i/>
                <w:position w:val="0"/>
                <w:sz w:val="16"/>
                <w:szCs w:val="16"/>
                <w:lang w:eastAsia="en-US"/>
              </w:rPr>
              <w:t xml:space="preserve"> </w:t>
            </w:r>
            <w:proofErr w:type="gramStart"/>
            <w:r w:rsidRPr="00D00384">
              <w:rPr>
                <w:rFonts w:ascii="Arial" w:hAnsi="Arial" w:cs="Arial"/>
                <w:position w:val="0"/>
                <w:sz w:val="16"/>
                <w:szCs w:val="16"/>
                <w:lang w:eastAsia="en-US"/>
              </w:rPr>
              <w:t xml:space="preserve">czasownikiem </w:t>
            </w:r>
            <w:r w:rsidRPr="00D00384">
              <w:rPr>
                <w:rFonts w:ascii="Arial" w:hAnsi="Arial" w:cs="Arial"/>
                <w:i/>
                <w:position w:val="0"/>
                <w:sz w:val="16"/>
                <w:szCs w:val="16"/>
                <w:lang w:eastAsia="en-US"/>
              </w:rPr>
              <w:t>do</w:t>
            </w:r>
            <w:r w:rsidRPr="00D00384">
              <w:rPr>
                <w:rFonts w:ascii="Arial" w:hAnsi="Arial" w:cs="Arial"/>
                <w:position w:val="0"/>
                <w:sz w:val="16"/>
                <w:szCs w:val="16"/>
                <w:lang w:eastAsia="en-US"/>
              </w:rPr>
              <w:t xml:space="preserve"> jako</w:t>
            </w:r>
            <w:proofErr w:type="gramEnd"/>
            <w:r w:rsidRPr="00D00384">
              <w:rPr>
                <w:rFonts w:ascii="Arial" w:hAnsi="Arial" w:cs="Arial"/>
                <w:position w:val="0"/>
                <w:sz w:val="16"/>
                <w:szCs w:val="16"/>
                <w:lang w:eastAsia="en-US"/>
              </w:rPr>
              <w:t xml:space="preserve"> podkreśleniem znaczenia; poprawnie stosuje </w:t>
            </w:r>
            <w:r w:rsidRPr="00D00384">
              <w:rPr>
                <w:rFonts w:ascii="Arial" w:hAnsi="Arial" w:cs="Arial"/>
                <w:iCs/>
                <w:position w:val="0"/>
                <w:sz w:val="16"/>
                <w:szCs w:val="16"/>
                <w:lang w:eastAsia="pl-PL"/>
              </w:rPr>
              <w:t>określenia ilości</w:t>
            </w:r>
            <w:r w:rsidRPr="00D00384">
              <w:rPr>
                <w:rFonts w:ascii="Arial" w:hAnsi="Arial" w:cs="Arial"/>
                <w:position w:val="0"/>
                <w:sz w:val="16"/>
                <w:szCs w:val="16"/>
                <w:lang w:eastAsia="en-US"/>
              </w:rPr>
              <w:t xml:space="preserve">, przedimki </w:t>
            </w:r>
            <w:r w:rsidRPr="00D00384">
              <w:rPr>
                <w:rFonts w:ascii="Arial" w:hAnsi="Arial" w:cs="Arial"/>
                <w:i/>
                <w:position w:val="0"/>
                <w:sz w:val="16"/>
                <w:szCs w:val="16"/>
                <w:lang w:eastAsia="en-US"/>
              </w:rPr>
              <w:t>a / an / the /</w:t>
            </w:r>
            <w:r w:rsidRPr="00D00384">
              <w:rPr>
                <w:rFonts w:ascii="Arial" w:hAnsi="Arial" w:cs="Arial"/>
                <w:position w:val="0"/>
                <w:sz w:val="16"/>
                <w:szCs w:val="16"/>
                <w:lang w:eastAsia="en-US"/>
              </w:rPr>
              <w:t xml:space="preserve"> braki przedimka, czasowniki z przyimkiem</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 xml:space="preserve">oraz przyimki czasu </w:t>
            </w:r>
            <w:r w:rsidRPr="00D00384">
              <w:rPr>
                <w:rFonts w:ascii="Arial" w:hAnsi="Arial" w:cs="Arial"/>
                <w:i/>
                <w:position w:val="0"/>
                <w:sz w:val="16"/>
                <w:szCs w:val="16"/>
                <w:lang w:eastAsia="en-US"/>
              </w:rPr>
              <w:t>for / since / by / on / from</w:t>
            </w:r>
            <w:r w:rsidRPr="00D00384">
              <w:rPr>
                <w:rFonts w:ascii="Arial" w:hAnsi="Arial" w:cs="Arial"/>
                <w:position w:val="0"/>
                <w:sz w:val="16"/>
                <w:szCs w:val="16"/>
                <w:lang w:eastAsia="en-US"/>
              </w:rPr>
              <w:t>, popełniając nieliczne błędy.</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popełniając liczne błędy, stosuje poznane słownictwo z Unitu 4 (w tym m.in. słownictwo związane z miejscem zamieszkania, słownictwo opisujące trendy, wyrażenia używane do porównywania informacji, </w:t>
            </w:r>
            <w:r w:rsidRPr="00D00384">
              <w:rPr>
                <w:rFonts w:ascii="Arial" w:hAnsi="Arial" w:cs="Arial"/>
                <w:iCs/>
                <w:position w:val="0"/>
                <w:sz w:val="16"/>
                <w:szCs w:val="16"/>
                <w:lang w:eastAsia="pl-PL"/>
              </w:rPr>
              <w:t xml:space="preserve">zwroty wyrażające reakcję na wiadomość, zwroty opisujące tradycje i trendy w przeszłości, </w:t>
            </w:r>
            <w:r w:rsidRPr="00D00384">
              <w:rPr>
                <w:rFonts w:ascii="Arial" w:hAnsi="Arial" w:cs="Arial"/>
                <w:position w:val="0"/>
                <w:sz w:val="16"/>
                <w:szCs w:val="16"/>
                <w:lang w:eastAsia="en-US"/>
              </w:rPr>
              <w:t xml:space="preserve">wyrażenia związane z edukacją, słownictwo związane z życiem w mieście, zwroty służące do wyrażania opinii i podkreślające znaczenie); nie zawsze poprawnie posługuje się poznanymi </w:t>
            </w:r>
            <w:r w:rsidRPr="00D00384">
              <w:rPr>
                <w:rFonts w:ascii="Arial" w:hAnsi="Arial" w:cs="Arial"/>
                <w:i/>
                <w:position w:val="0"/>
                <w:sz w:val="16"/>
                <w:szCs w:val="16"/>
                <w:lang w:eastAsia="en-US"/>
              </w:rPr>
              <w:t>future perfect</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future continuous</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&amp; future perfect continuous</w:t>
            </w:r>
            <w:r w:rsidRPr="00D00384">
              <w:rPr>
                <w:rFonts w:ascii="Arial" w:hAnsi="Arial" w:cs="Arial"/>
                <w:position w:val="0"/>
                <w:sz w:val="16"/>
                <w:szCs w:val="16"/>
                <w:lang w:eastAsia="en-US"/>
              </w:rPr>
              <w:t xml:space="preserve"> oraz</w:t>
            </w:r>
            <w:r w:rsidRPr="00D00384">
              <w:rPr>
                <w:rFonts w:ascii="Arial" w:hAnsi="Arial" w:cs="Arial"/>
                <w:i/>
                <w:position w:val="0"/>
                <w:sz w:val="16"/>
                <w:szCs w:val="16"/>
                <w:lang w:eastAsia="en-US"/>
              </w:rPr>
              <w:t xml:space="preserve"> </w:t>
            </w:r>
            <w:proofErr w:type="gramStart"/>
            <w:r w:rsidRPr="00D00384">
              <w:rPr>
                <w:rFonts w:ascii="Arial" w:hAnsi="Arial" w:cs="Arial"/>
                <w:position w:val="0"/>
                <w:sz w:val="16"/>
                <w:szCs w:val="16"/>
                <w:lang w:eastAsia="en-US"/>
              </w:rPr>
              <w:t xml:space="preserve">czasownikiem </w:t>
            </w:r>
            <w:r w:rsidRPr="00D00384">
              <w:rPr>
                <w:rFonts w:ascii="Arial" w:hAnsi="Arial" w:cs="Arial"/>
                <w:i/>
                <w:position w:val="0"/>
                <w:sz w:val="16"/>
                <w:szCs w:val="16"/>
                <w:lang w:eastAsia="en-US"/>
              </w:rPr>
              <w:t>do</w:t>
            </w:r>
            <w:r w:rsidRPr="00D00384">
              <w:rPr>
                <w:rFonts w:ascii="Arial" w:hAnsi="Arial" w:cs="Arial"/>
                <w:position w:val="0"/>
                <w:sz w:val="16"/>
                <w:szCs w:val="16"/>
                <w:lang w:eastAsia="en-US"/>
              </w:rPr>
              <w:t xml:space="preserve"> jako</w:t>
            </w:r>
            <w:proofErr w:type="gramEnd"/>
            <w:r w:rsidRPr="00D00384">
              <w:rPr>
                <w:rFonts w:ascii="Arial" w:hAnsi="Arial" w:cs="Arial"/>
                <w:position w:val="0"/>
                <w:sz w:val="16"/>
                <w:szCs w:val="16"/>
                <w:lang w:eastAsia="en-US"/>
              </w:rPr>
              <w:t xml:space="preserve"> podkreśleniem znaczenia; stosuje </w:t>
            </w:r>
            <w:r w:rsidRPr="00D00384">
              <w:rPr>
                <w:rFonts w:ascii="Arial" w:hAnsi="Arial" w:cs="Arial"/>
                <w:iCs/>
                <w:position w:val="0"/>
                <w:sz w:val="16"/>
                <w:szCs w:val="16"/>
                <w:lang w:eastAsia="pl-PL"/>
              </w:rPr>
              <w:t>określenia ilości</w:t>
            </w:r>
            <w:r w:rsidRPr="00D00384">
              <w:rPr>
                <w:rFonts w:ascii="Arial" w:hAnsi="Arial" w:cs="Arial"/>
                <w:position w:val="0"/>
                <w:sz w:val="16"/>
                <w:szCs w:val="16"/>
                <w:lang w:eastAsia="en-US"/>
              </w:rPr>
              <w:t xml:space="preserve">, przedimki </w:t>
            </w:r>
            <w:r w:rsidRPr="00D00384">
              <w:rPr>
                <w:rFonts w:ascii="Arial" w:hAnsi="Arial" w:cs="Arial"/>
                <w:i/>
                <w:position w:val="0"/>
                <w:sz w:val="16"/>
                <w:szCs w:val="16"/>
                <w:lang w:eastAsia="en-US"/>
              </w:rPr>
              <w:t>a / an / the /</w:t>
            </w:r>
            <w:r w:rsidRPr="00D00384">
              <w:rPr>
                <w:rFonts w:ascii="Arial" w:hAnsi="Arial" w:cs="Arial"/>
                <w:position w:val="0"/>
                <w:sz w:val="16"/>
                <w:szCs w:val="16"/>
                <w:lang w:eastAsia="en-US"/>
              </w:rPr>
              <w:t xml:space="preserve"> braki przedimka, czasowniki z przyimkiem</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 xml:space="preserve">oraz przyimki czasu </w:t>
            </w:r>
            <w:r w:rsidRPr="00D00384">
              <w:rPr>
                <w:rFonts w:ascii="Arial" w:hAnsi="Arial" w:cs="Arial"/>
                <w:i/>
                <w:position w:val="0"/>
                <w:sz w:val="16"/>
                <w:szCs w:val="16"/>
                <w:lang w:eastAsia="en-US"/>
              </w:rPr>
              <w:t>for / since / by / on / from</w:t>
            </w:r>
            <w:r w:rsidRPr="00D00384">
              <w:rPr>
                <w:rFonts w:ascii="Arial" w:hAnsi="Arial" w:cs="Arial"/>
                <w:position w:val="0"/>
                <w:sz w:val="16"/>
                <w:szCs w:val="16"/>
                <w:lang w:eastAsia="en-US"/>
              </w:rPr>
              <w:t>,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posługuje się bardzo ograniczonym zakresem słownictwa z Unitu 4 (w tym m.in. słownictwo związane z miejscem zamieszkania, słownictwo opisujące trendy, wyrażenia używane do porównywania informacji, </w:t>
            </w:r>
            <w:r w:rsidRPr="00D00384">
              <w:rPr>
                <w:rFonts w:ascii="Arial" w:hAnsi="Arial" w:cs="Arial"/>
                <w:iCs/>
                <w:position w:val="0"/>
                <w:sz w:val="16"/>
                <w:szCs w:val="16"/>
                <w:lang w:eastAsia="pl-PL"/>
              </w:rPr>
              <w:t xml:space="preserve">zwroty wyrażające reakcję na wiadomość, zwroty opisujące tradycje i trendy w przeszłości, </w:t>
            </w:r>
            <w:r w:rsidRPr="00D00384">
              <w:rPr>
                <w:rFonts w:ascii="Arial" w:hAnsi="Arial" w:cs="Arial"/>
                <w:position w:val="0"/>
                <w:sz w:val="16"/>
                <w:szCs w:val="16"/>
                <w:lang w:eastAsia="en-US"/>
              </w:rPr>
              <w:t xml:space="preserve">wyrażenia związane z edukacją, słownictwo związane z życiem w mieście, zwroty służące do wyrażania opinii i podkreślające znaczenie); popełnia bardzo liczne błędy w konstrukcji i stosowania czasów </w:t>
            </w:r>
            <w:r w:rsidRPr="00D00384">
              <w:rPr>
                <w:rFonts w:ascii="Arial" w:hAnsi="Arial" w:cs="Arial"/>
                <w:i/>
                <w:position w:val="0"/>
                <w:sz w:val="16"/>
                <w:szCs w:val="16"/>
                <w:lang w:eastAsia="en-US"/>
              </w:rPr>
              <w:t>future perfect</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future continuous</w:t>
            </w:r>
            <w:r w:rsidRPr="00D00384">
              <w:rPr>
                <w:rFonts w:ascii="Arial" w:hAnsi="Arial" w:cs="Arial"/>
                <w:position w:val="0"/>
                <w:sz w:val="16"/>
                <w:szCs w:val="16"/>
                <w:lang w:eastAsia="en-US"/>
              </w:rPr>
              <w:t xml:space="preserve"> </w:t>
            </w:r>
            <w:r w:rsidRPr="00D00384">
              <w:rPr>
                <w:rFonts w:ascii="Arial" w:hAnsi="Arial" w:cs="Arial"/>
                <w:i/>
                <w:position w:val="0"/>
                <w:sz w:val="16"/>
                <w:szCs w:val="16"/>
                <w:lang w:eastAsia="en-US"/>
              </w:rPr>
              <w:t>&amp; future perfect continuous</w:t>
            </w:r>
            <w:r w:rsidRPr="00D00384">
              <w:rPr>
                <w:rFonts w:ascii="Arial" w:hAnsi="Arial" w:cs="Arial"/>
                <w:position w:val="0"/>
                <w:sz w:val="16"/>
                <w:szCs w:val="16"/>
                <w:lang w:eastAsia="en-US"/>
              </w:rPr>
              <w:t xml:space="preserve"> oraz</w:t>
            </w:r>
            <w:r w:rsidRPr="00D00384">
              <w:rPr>
                <w:rFonts w:ascii="Arial" w:hAnsi="Arial" w:cs="Arial"/>
                <w:i/>
                <w:position w:val="0"/>
                <w:sz w:val="16"/>
                <w:szCs w:val="16"/>
                <w:lang w:eastAsia="en-US"/>
              </w:rPr>
              <w:t xml:space="preserve"> </w:t>
            </w:r>
            <w:proofErr w:type="gramStart"/>
            <w:r w:rsidRPr="00D00384">
              <w:rPr>
                <w:rFonts w:ascii="Arial" w:hAnsi="Arial" w:cs="Arial"/>
                <w:position w:val="0"/>
                <w:sz w:val="16"/>
                <w:szCs w:val="16"/>
                <w:lang w:eastAsia="en-US"/>
              </w:rPr>
              <w:t xml:space="preserve">czasownika </w:t>
            </w:r>
            <w:r w:rsidRPr="00D00384">
              <w:rPr>
                <w:rFonts w:ascii="Arial" w:hAnsi="Arial" w:cs="Arial"/>
                <w:i/>
                <w:position w:val="0"/>
                <w:sz w:val="16"/>
                <w:szCs w:val="16"/>
                <w:lang w:eastAsia="en-US"/>
              </w:rPr>
              <w:t>do</w:t>
            </w:r>
            <w:r w:rsidRPr="00D00384">
              <w:rPr>
                <w:rFonts w:ascii="Arial" w:hAnsi="Arial" w:cs="Arial"/>
                <w:position w:val="0"/>
                <w:sz w:val="16"/>
                <w:szCs w:val="16"/>
                <w:lang w:eastAsia="en-US"/>
              </w:rPr>
              <w:t xml:space="preserve"> jako</w:t>
            </w:r>
            <w:proofErr w:type="gramEnd"/>
            <w:r w:rsidRPr="00D00384">
              <w:rPr>
                <w:rFonts w:ascii="Arial" w:hAnsi="Arial" w:cs="Arial"/>
                <w:position w:val="0"/>
                <w:sz w:val="16"/>
                <w:szCs w:val="16"/>
                <w:lang w:eastAsia="en-US"/>
              </w:rPr>
              <w:t xml:space="preserve"> podkreślenia znaczenia; stosuje </w:t>
            </w:r>
            <w:r w:rsidRPr="00D00384">
              <w:rPr>
                <w:rFonts w:ascii="Arial" w:hAnsi="Arial" w:cs="Arial"/>
                <w:iCs/>
                <w:position w:val="0"/>
                <w:sz w:val="16"/>
                <w:szCs w:val="16"/>
                <w:lang w:eastAsia="pl-PL"/>
              </w:rPr>
              <w:t>określenia ilości</w:t>
            </w:r>
            <w:r w:rsidRPr="00D00384">
              <w:rPr>
                <w:rFonts w:ascii="Arial" w:hAnsi="Arial" w:cs="Arial"/>
                <w:position w:val="0"/>
                <w:sz w:val="16"/>
                <w:szCs w:val="16"/>
                <w:lang w:eastAsia="en-US"/>
              </w:rPr>
              <w:t xml:space="preserve">, przedimki </w:t>
            </w:r>
            <w:r w:rsidRPr="00D00384">
              <w:rPr>
                <w:rFonts w:ascii="Arial" w:hAnsi="Arial" w:cs="Arial"/>
                <w:i/>
                <w:position w:val="0"/>
                <w:sz w:val="16"/>
                <w:szCs w:val="16"/>
                <w:lang w:eastAsia="en-US"/>
              </w:rPr>
              <w:t>a / an / the /</w:t>
            </w:r>
            <w:r w:rsidRPr="00D00384">
              <w:rPr>
                <w:rFonts w:ascii="Arial" w:hAnsi="Arial" w:cs="Arial"/>
                <w:position w:val="0"/>
                <w:sz w:val="16"/>
                <w:szCs w:val="16"/>
                <w:lang w:eastAsia="en-US"/>
              </w:rPr>
              <w:t xml:space="preserve"> braki przedimka, czasowniki z przyimkiem</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 xml:space="preserve">oraz przyimki czasu </w:t>
            </w:r>
            <w:r w:rsidRPr="00D00384">
              <w:rPr>
                <w:rFonts w:ascii="Arial" w:hAnsi="Arial" w:cs="Arial"/>
                <w:i/>
                <w:position w:val="0"/>
                <w:sz w:val="16"/>
                <w:szCs w:val="16"/>
                <w:lang w:eastAsia="en-US"/>
              </w:rPr>
              <w:t>for / since / by / on / from</w:t>
            </w:r>
            <w:r w:rsidRPr="00D00384">
              <w:rPr>
                <w:rFonts w:ascii="Arial" w:hAnsi="Arial" w:cs="Arial"/>
                <w:position w:val="0"/>
                <w:sz w:val="16"/>
                <w:szCs w:val="16"/>
                <w:lang w:eastAsia="en-US"/>
              </w:rPr>
              <w:t xml:space="preserve">, popełniając bardzo </w:t>
            </w:r>
            <w:proofErr w:type="gramStart"/>
            <w:r w:rsidRPr="00D00384">
              <w:rPr>
                <w:rFonts w:ascii="Arial" w:hAnsi="Arial" w:cs="Arial"/>
                <w:position w:val="0"/>
                <w:sz w:val="16"/>
                <w:szCs w:val="16"/>
                <w:lang w:eastAsia="en-US"/>
              </w:rPr>
              <w:t>liczne</w:t>
            </w:r>
            <w:proofErr w:type="gramEnd"/>
            <w:r w:rsidRPr="00D00384">
              <w:rPr>
                <w:rFonts w:ascii="Arial" w:hAnsi="Arial" w:cs="Arial"/>
                <w:position w:val="0"/>
                <w:sz w:val="16"/>
                <w:szCs w:val="16"/>
                <w:lang w:eastAsia="en-US"/>
              </w:rPr>
              <w:t xml:space="preserve"> błędy.</w:t>
            </w:r>
          </w:p>
        </w:tc>
      </w:tr>
      <w:tr w:rsidR="00D00384" w:rsidRPr="00D00384" w:rsidTr="00496075">
        <w:tblPrEx>
          <w:tblCellMar>
            <w:left w:w="108" w:type="dxa"/>
            <w:right w:w="108" w:type="dxa"/>
          </w:tblCellMar>
        </w:tblPrEx>
        <w:trPr>
          <w:trHeight w:val="264"/>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określa główną myśl wypowiedzi, określa kontekst wypowiedzi oraz znajduje w tekście informacje dotyczące rozmowy osób mieszkających razem, cen nieruchomości, zachodzących zmian, tradycji, konfliktu i mediacji oraz na temat przyszłości, nie popełniając większych błędów; poprawnie odpowiada na pytania, dopasowuje wykresy do rozmówców, uzupełnia luki w zdaniach, wskazuje właściwą odpowiedź spośród podanych, dopasowuje pojęcia do definicji oraz dobiera osoby do wypowiedzi.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określa główną myśl wypowiedzi, określa kontekst wypowiedzi oraz znajduje w tekście informacje dotyczące rozmowy osób mieszkających razem, cen nieruchomości, zachodzących zmian, tradycji, konfliktu i mediacji oraz na temat przyszłości, popełniając nieliczne błędy; w miarę poprawnie odpowiada na pytania, dopasowuje wykresy do rozmówców, uzupełnia luki w zdaniach, wskazuje właściwą odpowiedź spośród podanych, dopasowuje pojęcia do definicji oraz dobiera osoby do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Uczeń z pewną trudnością określa główną myśl wypowiedzi, określa kontekst wypowiedzi oraz znajduje w tekście informacje dotyczące rozmowy osób mieszkających razem, cen nieruchomości, zachodzących zmian, tradycji, konfliktu i mediacji oraz na temat przyszłości; odpowiada na pytania, dopasowuje wykresy do rozmówców, uzupełnia luki w zdaniach, wskazuje właściwą odpowiedź spośród podanych, dopasowuje pojęcia do definicji oraz dobiera osoby do wypowiedzi, popełniając dość liczne błędy. </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trudnością określa główną myśl wypowiedzi, określa kontekst wypowiedzi oraz znajduje w tekście informacje dotyczące rozmowy osób mieszkających razem, cen nieruchomości, zachodzących zmian, tradycji, konfliktu i mediacji oraz na temat przyszłości; odpowiada na pytania, dopasowuje wykresy do rozmówców, uzupełnia luki w zdaniach, wskazuje właściwą odpowiedź spośród podanych, dopasowuje pojęcia do definicji oraz dobiera osoby do wypowiedzi, popełnia przy tym liczne błędy.</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bezbłędnie lub niemal bezbłędnie znajduje określone informacje w tekstach dotyczących mieszkania w różnych budynkach, miejsc zamieszkania, życia w mieście</w:t>
            </w:r>
            <w:r w:rsidRPr="00D00384">
              <w:rPr>
                <w:rFonts w:ascii="Arial" w:hAnsi="Arial" w:cs="Arial"/>
                <w:i/>
                <w:position w:val="0"/>
                <w:sz w:val="16"/>
                <w:szCs w:val="16"/>
                <w:lang w:eastAsia="en-US"/>
              </w:rPr>
              <w:t xml:space="preserve">; </w:t>
            </w:r>
            <w:r w:rsidRPr="00D00384">
              <w:rPr>
                <w:rFonts w:ascii="Arial" w:hAnsi="Arial" w:cs="Arial"/>
                <w:position w:val="0"/>
                <w:sz w:val="16"/>
                <w:szCs w:val="16"/>
                <w:lang w:eastAsia="en-US"/>
              </w:rPr>
              <w:t>z łatwością interpretuje znaczenie tytułu, wskazuje właściwą odpowiedź spośród podanych, uzupełnia luki wybierając spośród podanych słów, dopasowuje teksty do rodzaju publikacji, wskazuje fakty, odpowiada na pytania, dopasowuje teksty do pytań, wskazuje zdania prawdziwe dla kilku tekstów, rozpoznaje związki miedzy poszczególnymi częściami tekstu oraz określa intencje autora.</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znajduje określone informacje w tekstach dotyczących mieszkania w różnych budynkach, miejsc zamieszkania, życia w mieście; na ogół poprawnie interpretuje znaczenie tytułu, wskazuje właściwą odpowiedź spośród podanych, uzupełnia luki wybierając spośród podanych słów, dopasowuje teksty do rodzaju publikacji, wskazuje fakty, odpowiada na pytania, dopasowuje teksty do pytań, wskazuje zdania prawdziwe dla kilku tekstów, rozpoznaje związki miedzy poszczególnymi częściami tekstu oraz określa intencje autora.</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z pewną trudnością znajduje określone informacje w tekstach dotyczących mieszkania w różnych budynkach, miejsc zamieszkania, życia w mieście, popełniając liczne błędy; nie zawsze poprawnie interpretuje znaczenie tytułu, wskazuje właściwą odpowiedź spośród podanych, uzupełnia luki wybierając spośród podanych słów, dopasowuje teksty do rodzaju publikacji, wskazuje fakty, odpowiada na pytania, dopasowuje teksty do pytań, wskazuje zdania prawdziwe dla kilku tekstów, rozpoznaje związki miedzy poszczególnymi częściami tekstu oraz określa intencje autora.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trudnością znajduje określone informacje w tekstach dotyczących mieszkania w różnych budynkach, miejsc zamieszkania, życia w mieście, popełniając bardzo liczne błędy; nieudolnie interpretuje znaczenie tytułu, wskazuje właściwą odpowiedź spośród podanych, uzupełnia luki wybierając spośród podanych słów, dopasowuje teksty do rodzaju publikacji, wskazuje fakty, odpowiada na pytania, dopasowuje teksty do pytań, wskazuje zdania prawdziwe dla kilku tekstów, rozpoznaje związki miedzy poszczególnymi częściami tekstu oraz określa intencje autora.</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napToGrid w:val="0"/>
              <w:spacing w:after="0" w:line="240" w:lineRule="auto"/>
              <w:ind w:leftChars="0" w:left="0" w:firstLineChars="0" w:firstLine="0"/>
              <w:textDirection w:val="lrTb"/>
              <w:textAlignment w:val="auto"/>
              <w:outlineLvl w:val="9"/>
              <w:rPr>
                <w:rFonts w:ascii="Arial" w:hAnsi="Arial" w:cs="Arial"/>
                <w:position w:val="0"/>
                <w:sz w:val="6"/>
                <w:szCs w:val="16"/>
                <w:lang w:eastAsia="en-US"/>
              </w:rPr>
            </w:pPr>
          </w:p>
          <w:p w:rsidR="00D00384" w:rsidRPr="00D00384" w:rsidRDefault="00D00384" w:rsidP="00D00384">
            <w:pPr>
              <w:suppressAutoHyphens/>
              <w:spacing w:after="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Tworzenie wypowiedzi ustnej – </w:t>
            </w:r>
          </w:p>
          <w:p w:rsidR="00D00384" w:rsidRPr="00D00384" w:rsidRDefault="00D00384" w:rsidP="00D00384">
            <w:pPr>
              <w:suppressAutoHyphens/>
              <w:spacing w:after="0" w:line="240" w:lineRule="auto"/>
              <w:ind w:leftChars="0" w:left="0" w:firstLineChars="0" w:firstLine="0"/>
              <w:textDirection w:val="lrTb"/>
              <w:textAlignment w:val="auto"/>
              <w:outlineLvl w:val="9"/>
              <w:rPr>
                <w:rFonts w:cs="Times New Roman"/>
                <w:position w:val="0"/>
                <w:lang w:eastAsia="en-US"/>
              </w:rPr>
            </w:pPr>
            <w:proofErr w:type="gramStart"/>
            <w:r w:rsidRPr="00D00384">
              <w:rPr>
                <w:rFonts w:ascii="Arial" w:hAnsi="Arial" w:cs="Arial"/>
                <w:position w:val="0"/>
                <w:sz w:val="16"/>
                <w:szCs w:val="16"/>
                <w:lang w:eastAsia="en-US"/>
              </w:rPr>
              <w:t>opis</w:t>
            </w:r>
            <w:proofErr w:type="gramEnd"/>
            <w:r w:rsidRPr="00D00384">
              <w:rPr>
                <w:rFonts w:ascii="Arial" w:hAnsi="Arial" w:cs="Arial"/>
                <w:position w:val="0"/>
                <w:sz w:val="16"/>
                <w:szCs w:val="16"/>
                <w:lang w:eastAsia="en-US"/>
              </w:rPr>
              <w:t xml:space="preserve"> ludzi, miejsc, czynności, zjawisk</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 xml:space="preserve">Uczeń w sposób płynny opisuje ilustracje przedstawiające ważne wydarzenia w życiu, wydarzenie towarzyskie, omawia dane przedstawione na wykresach, opisuje wybrany zwyczaj, stosując różnorodne słownictwo, nie popełniając większych błędów; stosując urozmaicone słownictwo i poprawne struktury gramatyczne; płynnie opisuje ilustracje przedstawiające miejsca zamieszkania oraz zjawiska paranormalne. </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opisuje ważne wydarzenia w życiu, wydarzenie towarzyskie, omawia dane przedstawione na wykresach, opisuje wybrany zwyczaj, popełniając niewielkie błędy językowe niewpływające na zrozumienie wypowiedzi; opisuje ilustracje przedstawiające miejsca zamieszkania oraz zjawiska paranormalne;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opisuje ważne wydarzenia w życiu, wydarzenie towarzyskie, omawia dane przedstawione na wykresach, opisuje wybrany zwyczaj, stosując mało urozmaicone słownictwo, popełniając błędy językowe w pewnym stopniu zakłócające komunikację; opisuje ilustracje przedstawiające miejsca zamieszkania oraz zjawiska paranormalne, stosując ograniczony zakres słownictwa i popełniając liczne błędy językowe częściowo zakłócające komunikację.</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opisuje ważne wydarzenia w życiu, wydarzenie towarzyskie, omawia dane przedstawione na wykresach, opisuje wybrany zwyczaj, stosując bardzo ograniczoną liczbę słów i wyrażeń, popełniając liczne błędy językowe, które w znacznym stopniu wpływają na właściwe zrozumienie wypowiedzi; nieudolnie opisuje ilustracje przedstawiające miejsca zamieszkania oraz zjawiska paranormalne, popełniając liczne błędy językowe znacznie zakłócające komunikację.</w:t>
            </w:r>
          </w:p>
        </w:tc>
      </w:tr>
      <w:tr w:rsidR="00D00384" w:rsidRPr="00D00384" w:rsidTr="00496075">
        <w:tblPrEx>
          <w:tblCellMar>
            <w:left w:w="108" w:type="dxa"/>
            <w:right w:w="108" w:type="dxa"/>
          </w:tblCellMar>
        </w:tblPrEx>
        <w:trPr>
          <w:trHeight w:val="264"/>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 wyrażanie opinii, opisywanie emocji i uczuć</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p w:rsidR="00D00384" w:rsidRPr="00D00384" w:rsidRDefault="00D00384" w:rsidP="00D00384">
            <w:pPr>
              <w:suppressAutoHyphens/>
              <w:ind w:leftChars="0" w:left="0" w:firstLineChars="0" w:firstLine="0"/>
              <w:textDirection w:val="lrTb"/>
              <w:textAlignment w:val="auto"/>
              <w:outlineLvl w:val="9"/>
              <w:rPr>
                <w:rFonts w:cs="Times New Roman"/>
                <w:position w:val="0"/>
                <w:lang w:eastAsia="en-US"/>
              </w:rPr>
            </w:pPr>
          </w:p>
          <w:p w:rsidR="00D00384" w:rsidRPr="00D00384" w:rsidRDefault="00D00384" w:rsidP="00D00384">
            <w:pPr>
              <w:suppressAutoHyphens/>
              <w:ind w:leftChars="0" w:left="0" w:firstLineChars="0" w:firstLine="0"/>
              <w:jc w:val="center"/>
              <w:textDirection w:val="lrTb"/>
              <w:textAlignment w:val="auto"/>
              <w:outlineLvl w:val="9"/>
              <w:rPr>
                <w:rFonts w:cs="Times New Roman"/>
                <w:position w:val="0"/>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 sposób płynny wyraża i uzasadnia swoją opinię na temat mieszkania w mieszkaniu w zamian za opiekę nad mieszkaniem, utrzymywania kontaktów towarzyskich oraz znaczenia tradycji, miejskich trendów, przedstawionego cytatu,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wyraża i uzasadnia swoją opinię na temat mieszkania w mieszkaniu w zamian za opiekę nad mieszkaniem, utrzymywania kontaktów towarzyskich oraz znaczenia tradycji, miejskich trendów, przedstawionego cytatu,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wyraża i uzasadnia swoją opinię na temat mieszkania w mieszkaniu w zamian za opiekę nad mieszkaniem, utrzymywania kontaktów towarzyskich oraz znaczenia tradycji, miejskich trendów, przedstawionego cytatu, popełniając błędy językowe, które w pewnym stopniu wpływają na właściwe zrozumienie wypowiedzi.</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nieudolnie wyraża i uzasadnia swoją opinię na temat czynników mieszkania w mieszkaniu w zamian za opiekę nad mieszkaniem, utrzymywania kontaktów towarzyskich oraz znaczenia tradycji, miejskich trendów, przedstawionego cytatu,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264"/>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Tworzenie wypowiedzi ustnej – przedstawianie intencji, marzeń, nadziei i planów na przyszłość</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w sposób płynny wypowiada się na temat swojej przyszłości, planów na przyszłość, możliwych w przyszłości wydarzeń,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swojej przyszłości, planów na przyszłość, możliwych w przyszłości wydarzeń,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swojej przyszłości, planów na przyszłość, możliwych w przyszłości wydarzeń,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wypowiada się na temat swojej przyszłości, planów na przyszłość, możliwych w przyszłości wydarzeń,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12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 xml:space="preserve">Uczeń swobodnie prowadzi rozmowę na temat sposobu zorganizowania parapetówki oraz podziwianej osoby; </w:t>
            </w:r>
            <w:r w:rsidRPr="00D00384">
              <w:rPr>
                <w:rFonts w:ascii="Arial" w:hAnsi="Arial" w:cs="Arial"/>
                <w:position w:val="0"/>
                <w:sz w:val="16"/>
                <w:szCs w:val="16"/>
                <w:lang w:eastAsia="en-US"/>
              </w:rPr>
              <w:lastRenderedPageBreak/>
              <w:t xml:space="preserve">ewentualnie popełnione błędy językowe nie zakłócają komunikacji. </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dość swobodnie prowadzi rozmowę na temat sposobu zorganizowania parapetówki oraz podziwianej osoby; nieliczne popełnione </w:t>
            </w:r>
            <w:r w:rsidRPr="00D00384">
              <w:rPr>
                <w:rFonts w:ascii="Arial" w:hAnsi="Arial" w:cs="Arial"/>
                <w:position w:val="0"/>
                <w:sz w:val="16"/>
                <w:szCs w:val="16"/>
                <w:lang w:eastAsia="en-US"/>
              </w:rPr>
              <w:lastRenderedPageBreak/>
              <w:t>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z pewną trudnością prowadzi rozmowę na temat sposobu zorganizowania parapetówki oraz podziwianej osoby; popełnia dość liczne </w:t>
            </w:r>
            <w:r w:rsidRPr="00D00384">
              <w:rPr>
                <w:rFonts w:ascii="Arial" w:hAnsi="Arial" w:cs="Arial"/>
                <w:position w:val="0"/>
                <w:sz w:val="16"/>
                <w:szCs w:val="16"/>
                <w:lang w:eastAsia="en-US"/>
              </w:rPr>
              <w:lastRenderedPageBreak/>
              <w:t>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 xml:space="preserve">Uczeń nieudolnie prowadzi rozmowę na temat sposobu zorganizowania parapetówki oraz podziwianej osoby; </w:t>
            </w:r>
            <w:r w:rsidRPr="00D00384">
              <w:rPr>
                <w:rFonts w:ascii="Arial" w:hAnsi="Arial" w:cs="Arial"/>
                <w:position w:val="0"/>
                <w:sz w:val="16"/>
                <w:szCs w:val="16"/>
                <w:lang w:eastAsia="en-US"/>
              </w:rPr>
              <w:lastRenderedPageBreak/>
              <w:t>popełnia liczne błędy językowe zakłócające komunikację.</w:t>
            </w:r>
          </w:p>
        </w:tc>
      </w:tr>
      <w:tr w:rsidR="00D00384" w:rsidRPr="00D00384" w:rsidTr="00496075">
        <w:tblPrEx>
          <w:tblCellMar>
            <w:left w:w="108" w:type="dxa"/>
            <w:right w:w="108" w:type="dxa"/>
          </w:tblCellMar>
        </w:tblPrEx>
        <w:trPr>
          <w:trHeight w:val="12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lastRenderedPageBreak/>
              <w:t>Tworzenie wypowiedzi ustnej – wybór i odrzucenie</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autoSpaceDE w:val="0"/>
              <w:spacing w:after="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dokonuje wyboru najlepszej opcji po ukończeniu szkoły oraz oferty spędzenia czasu przez dzieci i odrzuca pozostałe opcje, stosując odpowiedni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dokonuje wyboru najlepszej opcji po ukończeniu szkoły oraz oferty spędzenia czasu przez dzieci i odrzuca pozostałe opcje,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dokonuje wyboru najlepszej opcji po ukończeniu szkoły oraz oferty spędzenia czasu przez dzieci i odrzuca pozostałe opcje,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dokonuje wyboru najlepszej opcji po ukończeniu szkoły oraz oferty spędzenia czasu przez dzieci i odrzuca pozostałe opcje,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 xml:space="preserve">Reagowanie na wypowiedzi – uzyskiwanie i przekazywanie informacji i wyjaśnień, </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w sposób płynny pyta i odpowiada na pytania dotyczące wzrostu cen nieruchomości, organizacji studniówki, popularnego zwyczaju, planów na przyszłość, miejsc w mieście, nie popełniając większych błędów.</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pyta i odpowiada na pytania dotyczące wzrostu cen nieruchomości, organizacji studniówki, popularnego zwyczaju, planów na przyszłość, miejsc w mieście,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pyta i odpowiada na pytania dotyczące wzrostu cen nieruchomości, organizacji studniówki, popularnego zwyczaju, planów na przyszłość, miejsc w mieście,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pyta i odpowiada na pytania dotyczące wzrostu cen nieruchomości, organizacji studniówki, popularnego zwyczaju, planów na przyszłość, miejsc w mieście, popełniając liczne błędy językowe, które w znacznym stopniu wpływają na właściwe zrozumienie wypowiedzi.</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Tworzenie wypowiedzi pisemnej – notatka, wiadomość email, list formalny</w:t>
            </w: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tworzy spójną i logiczną wypowiedź pisemną w formie notatki na temat planów na przyszłość, wiadomości email na temat przeczytanego tekstu oraz listu formalnego do władz lokalnych wyrażającego niezadowolenie z planowanych działań i listu formalnego do władz uczelni wyrażającego niezadowolenie z zamierzonych zmian, nie popełniając większych błędów i stosując urozmaicone słownictwo oraz właściwą formę i styl wypowiedzi.</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w miarę spójną i logiczną wypowiedź pisemną w formie notatki na temat planów na przyszłość, wiadomości email na temat przeczytanego tekstu oraz listu formalnego do władz lokalnych wyrażającego niezadowolenie z planowanych działań i listu formalnego do władz uczelni wyrażającego niezadowolenie z zamierzonych zmian,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niezbyt spójną i logiczną wypowiedź pisemną w formie notatki na temat planów na przyszłość, wiadomości email na temat przeczytanego tekstu oraz listu formalnego do władz lokalnych wyrażającego niezadowolenie z planowanych działań i listu formalnego do władz uczelni wyrażającego niezadowolenie z zamierzonych zmian,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tworzy niespójną i nielogiczną wypowiedź pisemną w formie notatki na temat planów na przyszłość, wiadomości email na temat przeczytanego tekstu oraz listu formalnego do władz lokalnych wyrażającego niezadowolenie z planowanych działań i listu formalnego do władz uczelni wyrażającego niezadowolenie z zamierzonych zmian, zbudowaną z trudnych do powiązania fragmentów, popełniając błędy językowe, które w znacznym stopniu wpływają na zrozumienie wypowiedzi; nie zachowuje właściwej formy i stylu.</w:t>
            </w:r>
          </w:p>
        </w:tc>
      </w:tr>
      <w:tr w:rsidR="00D00384" w:rsidRPr="00D00384" w:rsidTr="00496075">
        <w:tblPrEx>
          <w:tblCellMar>
            <w:left w:w="108" w:type="dxa"/>
            <w:right w:w="108" w:type="dxa"/>
          </w:tblCellMar>
        </w:tblPrEx>
        <w:trPr>
          <w:trHeight w:val="1032"/>
        </w:trPr>
        <w:tc>
          <w:tcPr>
            <w:tcW w:w="2660" w:type="dxa"/>
            <w:tcBorders>
              <w:top w:val="single" w:sz="8" w:space="0" w:color="000000"/>
              <w:left w:val="single" w:sz="8"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Przetwarzanie tekstu –</w:t>
            </w:r>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proofErr w:type="gramStart"/>
            <w:r w:rsidRPr="00D00384">
              <w:rPr>
                <w:rFonts w:ascii="Arial" w:hAnsi="Arial" w:cs="Arial"/>
                <w:position w:val="0"/>
                <w:sz w:val="16"/>
                <w:szCs w:val="16"/>
                <w:lang w:eastAsia="en-US"/>
              </w:rPr>
              <w:t>mediacja</w:t>
            </w:r>
            <w:proofErr w:type="gramEnd"/>
          </w:p>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p>
        </w:tc>
        <w:tc>
          <w:tcPr>
            <w:tcW w:w="2987"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interpretuje znaczenie wskazanego cytatu, parafrazuje i tłumaczy zdania i fragmenty zdań, uzupełnia luki w zdaniach wybierając spośród podanych wyrazów oraz zmieniając formę podanego wyrazu, dopasowuje wyrazy tworząc związki frazeologiczne, uzupełnia notatkę w języku polskim na podstawie tekstu angielskiego; stosuje odpowiedni zakres środków leksykalno-gramatycznych, popełniając sporadycznie błędy niezakłócające komunikacji.</w:t>
            </w:r>
          </w:p>
        </w:tc>
        <w:tc>
          <w:tcPr>
            <w:tcW w:w="3108"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ascii="Arial" w:hAnsi="Arial" w:cs="Arial"/>
                <w:position w:val="0"/>
                <w:sz w:val="16"/>
                <w:szCs w:val="16"/>
                <w:lang w:eastAsia="en-US"/>
              </w:rPr>
            </w:pPr>
            <w:r w:rsidRPr="00D00384">
              <w:rPr>
                <w:rFonts w:ascii="Arial" w:hAnsi="Arial" w:cs="Arial"/>
                <w:position w:val="0"/>
                <w:sz w:val="16"/>
                <w:szCs w:val="16"/>
                <w:lang w:eastAsia="en-US"/>
              </w:rPr>
              <w:t>Uczeń na ogół poprawnie interpretuje znaczenie wskazanego cytatu, parafrazuje i tłumaczy zdania i fragmenty zdań, uzupełnia luki w zdaniach wybierając spośród podanych wyrazów oraz zmieniając formę podanego wyrazu, dopasowuje wyrazy tworząc związki frazeologiczne, uzupełnia notatkę w języku polskim na podstawie tekstu angielskiego;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z pewną trudnością interpretuje znaczenie wskazanego cytatu, parafrazuje, tłumaczy zdania i fragmenty zdań, uzupełnia luki w zdaniach wybierając spośród podanych wyrazów oraz zmieniając formę podanego wyrazu, dopasowuje wyrazy tworząc związki frazeologiczne, uzupełnia notatkę w języku polskim na podstawie tekstu angielskiego;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rsidR="00D00384" w:rsidRPr="00D00384" w:rsidRDefault="00D00384" w:rsidP="00D00384">
            <w:pPr>
              <w:suppressAutoHyphens/>
              <w:spacing w:before="60" w:after="60" w:line="240" w:lineRule="auto"/>
              <w:ind w:leftChars="0" w:left="0" w:firstLineChars="0" w:firstLine="0"/>
              <w:textDirection w:val="lrTb"/>
              <w:textAlignment w:val="auto"/>
              <w:outlineLvl w:val="9"/>
              <w:rPr>
                <w:rFonts w:cs="Times New Roman"/>
                <w:position w:val="0"/>
                <w:lang w:eastAsia="en-US"/>
              </w:rPr>
            </w:pPr>
            <w:r w:rsidRPr="00D00384">
              <w:rPr>
                <w:rFonts w:ascii="Arial" w:hAnsi="Arial" w:cs="Arial"/>
                <w:position w:val="0"/>
                <w:sz w:val="16"/>
                <w:szCs w:val="16"/>
                <w:lang w:eastAsia="en-US"/>
              </w:rPr>
              <w:t>Uczeń nieudolnie interpretuje znaczenie wskazanego cytatu, parafrazuje, tłumaczy zdania i fragmenty zdań, uzupełnia luki w zdaniach wybierając spośród podanych wyrazów oraz zmieniając formę podanego wyrazu, dopasowuje wyrazy tworząc związki frazeologiczne, uzupełnia notatkę w języku polskim na podstawie tekstu angielskiego, stosując bardzo ograniczony zakres środków leksykalno-gramatycznych i popełniając bardzo liczne błędy językowe, które w znacznym stopniu wpływają na komunikację.</w:t>
            </w:r>
          </w:p>
        </w:tc>
      </w:tr>
    </w:tbl>
    <w:p w:rsidR="007F3510" w:rsidRDefault="007F3510">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pPr>
        <w:ind w:left="0" w:hanging="2"/>
      </w:pPr>
    </w:p>
    <w:p w:rsidR="001975F8" w:rsidRDefault="001975F8" w:rsidP="001975F8">
      <w:pPr>
        <w:ind w:leftChars="0" w:left="0" w:firstLineChars="0" w:firstLine="0"/>
      </w:pPr>
    </w:p>
    <w:sectPr w:rsidR="001975F8">
      <w:pgSz w:w="16838" w:h="11906" w:orient="landscape"/>
      <w:pgMar w:top="851" w:right="1103" w:bottom="851"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C6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806289"/>
    <w:multiLevelType w:val="multilevel"/>
    <w:tmpl w:val="42806289"/>
    <w:lvl w:ilvl="0">
      <w:start w:val="1"/>
      <w:numFmt w:val="bullet"/>
      <w:lvlText w:val=""/>
      <w:lvlJc w:val="left"/>
      <w:pPr>
        <w:ind w:left="312" w:hanging="170"/>
      </w:pPr>
      <w:rPr>
        <w:rFonts w:ascii="Symbol" w:hAnsi="Symbol" w:hint="default"/>
        <w:color w:val="auto"/>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2">
    <w:nsid w:val="592356E8"/>
    <w:multiLevelType w:val="hybridMultilevel"/>
    <w:tmpl w:val="88581462"/>
    <w:lvl w:ilvl="0" w:tplc="4A805D04">
      <w:start w:val="1"/>
      <w:numFmt w:val="bullet"/>
      <w:lvlText w:val=""/>
      <w:lvlJc w:val="left"/>
      <w:pPr>
        <w:ind w:left="312" w:hanging="170"/>
      </w:pPr>
      <w:rPr>
        <w:rFonts w:ascii="Symbol" w:hAnsi="Symbol" w:hint="default"/>
        <w:color w:val="auto"/>
      </w:rPr>
    </w:lvl>
    <w:lvl w:ilvl="1" w:tplc="04150003">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32"/>
    <w:rsid w:val="000E7EC8"/>
    <w:rsid w:val="001975F8"/>
    <w:rsid w:val="0021692A"/>
    <w:rsid w:val="00407C32"/>
    <w:rsid w:val="00496075"/>
    <w:rsid w:val="004D6D72"/>
    <w:rsid w:val="005C653B"/>
    <w:rsid w:val="005F194E"/>
    <w:rsid w:val="006D093A"/>
    <w:rsid w:val="00776EA2"/>
    <w:rsid w:val="007F3510"/>
    <w:rsid w:val="00883BAC"/>
    <w:rsid w:val="008938C4"/>
    <w:rsid w:val="00AA7C66"/>
    <w:rsid w:val="00B2351C"/>
    <w:rsid w:val="00D00384"/>
    <w:rsid w:val="00DC34D0"/>
    <w:rsid w:val="00DC7A5A"/>
    <w:rsid w:val="00E41E47"/>
    <w:rsid w:val="00E76406"/>
    <w:rsid w:val="00E765BA"/>
    <w:rsid w:val="00E95AA0"/>
    <w:rsid w:val="00FC7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2F491-FD7D-413F-8894-3EB89DA2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ind w:leftChars="-1" w:left="-1" w:hangingChars="1" w:hanging="1"/>
      <w:textDirection w:val="btLr"/>
      <w:textAlignment w:val="top"/>
      <w:outlineLvl w:val="0"/>
    </w:pPr>
    <w:rPr>
      <w:position w:val="-1"/>
      <w:lang w:eastAsia="zh-C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1">
    <w:name w:val="Table Normal1"/>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Domylnaczcionkaakapitu1">
    <w:name w:val="Domyślna czcionka akapitu1"/>
    <w:rPr>
      <w:w w:val="100"/>
      <w:position w:val="-1"/>
      <w:effect w:val="none"/>
      <w:vertAlign w:val="baseline"/>
      <w:cs w:val="0"/>
      <w:em w:val="none"/>
    </w:rPr>
  </w:style>
  <w:style w:type="character" w:customStyle="1" w:styleId="NagwekZnak">
    <w:name w:val="Nagłówek Znak"/>
    <w:basedOn w:val="Domylnaczcionkaakapitu1"/>
    <w:rPr>
      <w:w w:val="100"/>
      <w:position w:val="-1"/>
      <w:effect w:val="none"/>
      <w:vertAlign w:val="baseline"/>
      <w:cs w:val="0"/>
      <w:em w:val="none"/>
    </w:rPr>
  </w:style>
  <w:style w:type="character" w:customStyle="1" w:styleId="Znakiprzypiswkocowych">
    <w:name w:val="Znaki przypisów końcowych"/>
    <w:rPr>
      <w:w w:val="100"/>
      <w:position w:val="-1"/>
      <w:effect w:val="none"/>
      <w:vertAlign w:val="superscript"/>
      <w:cs w:val="0"/>
      <w:em w:val="none"/>
    </w:rPr>
  </w:style>
  <w:style w:type="character" w:customStyle="1" w:styleId="TekstdymkaZnak">
    <w:name w:val="Tekst dymka Znak"/>
    <w:uiPriority w:val="99"/>
    <w:rPr>
      <w:rFonts w:ascii="Tahoma" w:hAnsi="Tahoma" w:cs="Tahoma"/>
      <w:w w:val="100"/>
      <w:position w:val="-1"/>
      <w:sz w:val="16"/>
      <w:szCs w:val="16"/>
      <w:effect w:val="none"/>
      <w:vertAlign w:val="baseline"/>
      <w:cs w:val="0"/>
      <w:em w:val="none"/>
    </w:rPr>
  </w:style>
  <w:style w:type="character" w:customStyle="1" w:styleId="StopkaZnak">
    <w:name w:val="Stopka Znak"/>
    <w:basedOn w:val="Domylnaczcionkaakapitu1"/>
    <w:rPr>
      <w:w w:val="100"/>
      <w:position w:val="-1"/>
      <w:effect w:val="none"/>
      <w:vertAlign w:val="baseline"/>
      <w:cs w:val="0"/>
      <w:em w:val="none"/>
    </w:rPr>
  </w:style>
  <w:style w:type="character" w:customStyle="1" w:styleId="BezodstpwZnak">
    <w:name w:val="Bez odstępów Znak"/>
    <w:rPr>
      <w:w w:val="100"/>
      <w:position w:val="-1"/>
      <w:sz w:val="22"/>
      <w:szCs w:val="22"/>
      <w:effect w:val="none"/>
      <w:vertAlign w:val="baseline"/>
      <w:cs w:val="0"/>
      <w:em w:val="none"/>
      <w:lang w:val="pl-PL" w:bidi="ar-SA"/>
    </w:rPr>
  </w:style>
  <w:style w:type="character" w:customStyle="1" w:styleId="TekstprzypisukocowegoZnak">
    <w:name w:val="Tekst przypisu końcowego Znak"/>
    <w:rPr>
      <w:w w:val="100"/>
      <w:position w:val="-1"/>
      <w:effect w:val="none"/>
      <w:vertAlign w:val="baseline"/>
      <w:cs w:val="0"/>
      <w:em w:val="none"/>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pPr>
      <w:tabs>
        <w:tab w:val="center" w:pos="4536"/>
        <w:tab w:val="right" w:pos="9072"/>
      </w:tabs>
      <w:spacing w:after="0" w:line="240" w:lineRule="auto"/>
    </w:pPr>
  </w:style>
  <w:style w:type="paragraph" w:styleId="Tekstprzypisukocowego">
    <w:name w:val="endnote text"/>
    <w:basedOn w:val="Normalny"/>
    <w:pPr>
      <w:spacing w:after="0" w:line="240" w:lineRule="auto"/>
    </w:pPr>
    <w:rPr>
      <w:sz w:val="20"/>
      <w:szCs w:val="20"/>
    </w:rPr>
  </w:style>
  <w:style w:type="paragraph" w:styleId="Stopka">
    <w:name w:val="footer"/>
    <w:basedOn w:val="Normalny"/>
    <w:pPr>
      <w:tabs>
        <w:tab w:val="center" w:pos="4536"/>
        <w:tab w:val="right" w:pos="9072"/>
      </w:tabs>
      <w:spacing w:after="0" w:line="240" w:lineRule="auto"/>
    </w:pPr>
  </w:style>
  <w:style w:type="paragraph" w:styleId="Tekstdymka">
    <w:name w:val="Balloon Text"/>
    <w:basedOn w:val="Normalny"/>
    <w:uiPriority w:val="99"/>
    <w:pPr>
      <w:spacing w:after="0" w:line="240" w:lineRule="auto"/>
    </w:pPr>
    <w:rPr>
      <w:rFonts w:ascii="Tahoma" w:hAnsi="Tahoma" w:cs="Tahoma"/>
      <w:sz w:val="16"/>
      <w:szCs w:val="16"/>
    </w:rPr>
  </w:style>
  <w:style w:type="paragraph" w:styleId="Bezodstpw">
    <w:name w:val="No Spacing"/>
    <w:pPr>
      <w:spacing w:line="1" w:lineRule="atLeast"/>
      <w:ind w:leftChars="-1" w:left="-1" w:hangingChars="1" w:hanging="1"/>
      <w:textDirection w:val="btLr"/>
      <w:textAlignment w:val="top"/>
      <w:outlineLvl w:val="0"/>
    </w:pPr>
    <w:rPr>
      <w:position w:val="-1"/>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western">
    <w:name w:val="western"/>
    <w:basedOn w:val="Normalny"/>
    <w:pPr>
      <w:suppressAutoHyphens/>
      <w:spacing w:before="100" w:beforeAutospacing="1" w:after="142"/>
    </w:pPr>
    <w:rPr>
      <w:rFonts w:eastAsia="Times New Roman"/>
      <w:color w:val="00000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Ind w:w="0" w:type="dxa"/>
      <w:tblCellMar>
        <w:top w:w="0" w:type="dxa"/>
        <w:left w:w="108" w:type="dxa"/>
        <w:bottom w:w="0" w:type="dxa"/>
        <w:right w:w="108" w:type="dxa"/>
      </w:tblCellMar>
    </w:tblPr>
  </w:style>
  <w:style w:type="numbering" w:customStyle="1" w:styleId="Bezlisty1">
    <w:name w:val="Bez listy1"/>
    <w:next w:val="Bezlisty"/>
    <w:uiPriority w:val="99"/>
    <w:semiHidden/>
    <w:unhideWhenUsed/>
    <w:rsid w:val="00DC34D0"/>
  </w:style>
  <w:style w:type="character" w:customStyle="1" w:styleId="DefaultParagraphFont1">
    <w:name w:val="Default Paragraph Font1"/>
    <w:rsid w:val="00DC34D0"/>
  </w:style>
  <w:style w:type="character" w:customStyle="1" w:styleId="BalloonTextChar">
    <w:name w:val="Balloon Text Char"/>
    <w:rsid w:val="00DC34D0"/>
    <w:rPr>
      <w:rFonts w:ascii="Tahoma" w:hAnsi="Tahoma" w:cs="Tahoma"/>
      <w:sz w:val="16"/>
      <w:szCs w:val="16"/>
    </w:rPr>
  </w:style>
  <w:style w:type="character" w:customStyle="1" w:styleId="HeaderChar">
    <w:name w:val="Header Char"/>
    <w:basedOn w:val="DefaultParagraphFont1"/>
    <w:rsid w:val="00DC34D0"/>
  </w:style>
  <w:style w:type="character" w:customStyle="1" w:styleId="EndnoteTextChar">
    <w:name w:val="Endnote Text Char"/>
    <w:rsid w:val="00DC34D0"/>
    <w:rPr>
      <w:lang w:eastAsia="en-US"/>
    </w:rPr>
  </w:style>
  <w:style w:type="character" w:customStyle="1" w:styleId="NoSpacingChar">
    <w:name w:val="No Spacing Char"/>
    <w:rsid w:val="00DC34D0"/>
    <w:rPr>
      <w:rFonts w:eastAsia="Times New Roman"/>
      <w:sz w:val="22"/>
      <w:szCs w:val="22"/>
      <w:lang w:val="pl-PL" w:eastAsia="en-US" w:bidi="ar-SA"/>
    </w:rPr>
  </w:style>
  <w:style w:type="character" w:customStyle="1" w:styleId="FooterChar">
    <w:name w:val="Footer Char"/>
    <w:basedOn w:val="DefaultParagraphFont1"/>
    <w:rsid w:val="00DC34D0"/>
  </w:style>
  <w:style w:type="paragraph" w:customStyle="1" w:styleId="BalloonText1">
    <w:name w:val="Balloon Text1"/>
    <w:basedOn w:val="Normalny"/>
    <w:rsid w:val="00DC34D0"/>
    <w:pPr>
      <w:suppressAutoHyphens/>
      <w:spacing w:after="0" w:line="240" w:lineRule="auto"/>
      <w:ind w:leftChars="0" w:left="0" w:firstLineChars="0" w:firstLine="0"/>
      <w:textDirection w:val="lrTb"/>
      <w:textAlignment w:val="auto"/>
      <w:outlineLvl w:val="9"/>
    </w:pPr>
    <w:rPr>
      <w:rFonts w:ascii="Tahoma" w:hAnsi="Tahoma" w:cs="Tahoma"/>
      <w:position w:val="0"/>
      <w:sz w:val="16"/>
      <w:szCs w:val="16"/>
      <w:lang w:eastAsia="en-US"/>
    </w:rPr>
  </w:style>
  <w:style w:type="paragraph" w:customStyle="1" w:styleId="NoSpacing1">
    <w:name w:val="No Spacing1"/>
    <w:rsid w:val="00DC34D0"/>
    <w:pPr>
      <w:suppressAutoHyphens/>
      <w:spacing w:after="0" w:line="240" w:lineRule="auto"/>
    </w:pPr>
    <w:rPr>
      <w:rFonts w:eastAsia="Times New Roman" w:cs="Times New Roman"/>
      <w:lang w:eastAsia="en-US"/>
    </w:rPr>
  </w:style>
  <w:style w:type="character" w:styleId="Odwoanieprzypisukocowego">
    <w:name w:val="endnote reference"/>
    <w:uiPriority w:val="99"/>
    <w:semiHidden/>
    <w:unhideWhenUsed/>
    <w:rsid w:val="00DC34D0"/>
    <w:rPr>
      <w:vertAlign w:val="superscript"/>
    </w:rPr>
  </w:style>
  <w:style w:type="numbering" w:customStyle="1" w:styleId="Bezlisty2">
    <w:name w:val="Bez listy2"/>
    <w:next w:val="Bezlisty"/>
    <w:uiPriority w:val="99"/>
    <w:semiHidden/>
    <w:unhideWhenUsed/>
    <w:rsid w:val="00D00384"/>
  </w:style>
  <w:style w:type="numbering" w:customStyle="1" w:styleId="Bezlisty3">
    <w:name w:val="Bez listy3"/>
    <w:next w:val="Bezlisty"/>
    <w:uiPriority w:val="99"/>
    <w:semiHidden/>
    <w:unhideWhenUsed/>
    <w:rsid w:val="00E9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6ZmzKhQzAay6msAZhdlJPLOJvA==">AMUW2mXTM5riqnpXoen6t65/JrQi2Bdnr3cumQavPR6FyTRkcd+5b91ZLCV/1FehA4Q8C2cem4a3+pK3tnLKfGXKKRWW2UoT2ChzIcbkYBTQehRLMf7bPU8=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22</Pages>
  <Words>16541</Words>
  <Characters>99246</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dc:creator>
  <cp:keywords/>
  <dc:description/>
  <cp:lastModifiedBy>Justyna Rutkowska</cp:lastModifiedBy>
  <cp:revision>5</cp:revision>
  <cp:lastPrinted>2022-09-11T12:08:00Z</cp:lastPrinted>
  <dcterms:created xsi:type="dcterms:W3CDTF">1995-11-21T16:41:00Z</dcterms:created>
  <dcterms:modified xsi:type="dcterms:W3CDTF">2022-09-15T20:22:00Z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1045-11.2.0.8339</vt:lpwstr>
  </property>
  <property fmtid="{D5CDD505-2E9C-101B-9397-08002B2CF9AE}" pid="3" name="MSIP_Label_be5cb09a-2992-49d6-8ac9-5f63e7b1ad2f_Enabled">
    <vt:lpwstr>true</vt:lpwstr>
  </property>
  <property fmtid="{D5CDD505-2E9C-101B-9397-08002B2CF9AE}" pid="4" name="MSIP_Label_be5cb09a-2992-49d6-8ac9-5f63e7b1ad2f_SetDate">
    <vt:lpwstr>2022-05-25T10:40:08Z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cbbe749b-d479-42c4-9a70-b6c62d579051</vt:lpwstr>
  </property>
  <property fmtid="{D5CDD505-2E9C-101B-9397-08002B2CF9AE}" pid="9" name="MSIP_Label_be5cb09a-2992-49d6-8ac9-5f63e7b1ad2f_ContentBits">
    <vt:lpwstr>0</vt:lpwstr>
  </property>
</Properties>
</file>