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1848" w14:textId="74B6439C" w:rsidR="00AB633B" w:rsidRDefault="00AB633B"/>
    <w:p w14:paraId="60B535CB" w14:textId="77B7D984" w:rsidR="00625913" w:rsidRPr="00625913" w:rsidRDefault="00625913" w:rsidP="00950DA3">
      <w:pPr>
        <w:jc w:val="both"/>
        <w:rPr>
          <w:rFonts w:ascii="Arial" w:hAnsi="Arial" w:cs="Arial"/>
          <w:sz w:val="22"/>
          <w:szCs w:val="22"/>
        </w:rPr>
      </w:pPr>
      <w:r w:rsidRPr="00625913">
        <w:rPr>
          <w:rFonts w:ascii="Arial" w:hAnsi="Arial" w:cs="Arial"/>
          <w:color w:val="000000"/>
          <w:sz w:val="22"/>
          <w:szCs w:val="22"/>
        </w:rPr>
        <w:t xml:space="preserve">Wymagania edukacyjne z przedmiotu </w:t>
      </w:r>
      <w:r w:rsidRPr="00625913">
        <w:rPr>
          <w:rFonts w:ascii="Arial" w:hAnsi="Arial" w:cs="Arial"/>
          <w:bCs/>
          <w:sz w:val="22"/>
          <w:szCs w:val="22"/>
        </w:rPr>
        <w:t>Zajęcia praktyczne -Produkcja wyrobów spożywczych z wykorzystaniem maszyn i urządzeń</w:t>
      </w:r>
      <w:r w:rsidRPr="00625913">
        <w:rPr>
          <w:rFonts w:ascii="Arial" w:hAnsi="Arial" w:cs="Arial"/>
          <w:color w:val="000000"/>
          <w:sz w:val="22"/>
          <w:szCs w:val="22"/>
        </w:rPr>
        <w:t xml:space="preserve"> dla </w:t>
      </w:r>
      <w:r w:rsidRPr="00625913">
        <w:rPr>
          <w:rFonts w:ascii="Arial" w:hAnsi="Arial" w:cs="Arial"/>
          <w:sz w:val="22"/>
          <w:szCs w:val="22"/>
        </w:rPr>
        <w:t xml:space="preserve">zawodu </w:t>
      </w:r>
      <w:r w:rsidRPr="00625913">
        <w:rPr>
          <w:rFonts w:ascii="Arial" w:hAnsi="Arial" w:cs="Arial"/>
          <w:color w:val="000000"/>
          <w:sz w:val="22"/>
          <w:szCs w:val="22"/>
        </w:rPr>
        <w:t>Technik Technologii Żywności w roku szkolnym 2022/2023</w:t>
      </w:r>
    </w:p>
    <w:p w14:paraId="22DD8FCE" w14:textId="77777777" w:rsidR="00625913" w:rsidRPr="00625913" w:rsidRDefault="00625913" w:rsidP="00950DA3">
      <w:pPr>
        <w:jc w:val="both"/>
        <w:rPr>
          <w:rFonts w:ascii="Arial" w:hAnsi="Arial" w:cs="Arial"/>
          <w:sz w:val="22"/>
          <w:szCs w:val="22"/>
        </w:rPr>
      </w:pPr>
    </w:p>
    <w:p w14:paraId="28E28A42" w14:textId="77777777" w:rsidR="00625913" w:rsidRPr="00625913" w:rsidRDefault="00625913" w:rsidP="00950DA3">
      <w:pPr>
        <w:jc w:val="both"/>
      </w:pPr>
    </w:p>
    <w:p w14:paraId="15DED734" w14:textId="77777777" w:rsidR="00625913" w:rsidRPr="00625913" w:rsidRDefault="00625913" w:rsidP="00950DA3">
      <w:pPr>
        <w:jc w:val="both"/>
      </w:pPr>
      <w:r w:rsidRPr="00625913">
        <w:t>Efekty kształcenia</w:t>
      </w:r>
    </w:p>
    <w:p w14:paraId="20F29579" w14:textId="024AEB4D" w:rsidR="00625913" w:rsidRPr="00625913" w:rsidRDefault="00625913" w:rsidP="00950DA3">
      <w:pPr>
        <w:jc w:val="both"/>
      </w:pPr>
      <w:r w:rsidRPr="00625913">
        <w:t>Uczeń:</w:t>
      </w:r>
    </w:p>
    <w:p w14:paraId="6ECE41DD" w14:textId="77777777" w:rsidR="00625913" w:rsidRPr="001D6EA6" w:rsidRDefault="00625913" w:rsidP="00950DA3">
      <w:pPr>
        <w:jc w:val="both"/>
        <w:rPr>
          <w:sz w:val="20"/>
          <w:szCs w:val="20"/>
        </w:rPr>
      </w:pPr>
    </w:p>
    <w:p w14:paraId="054BF57F" w14:textId="00935E2C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>-</w:t>
      </w:r>
      <w:r w:rsidR="00625913" w:rsidRPr="001D6EA6">
        <w:rPr>
          <w:rFonts w:ascii="Arial" w:hAnsi="Arial" w:cs="Arial"/>
          <w:sz w:val="20"/>
          <w:szCs w:val="20"/>
        </w:rPr>
        <w:t xml:space="preserve"> rozpoznaje maszyny i urządzenia stosowane w produkcji wyrobów spożywczych </w:t>
      </w:r>
    </w:p>
    <w:p w14:paraId="4E15BAF7" w14:textId="6FB2C1F4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sz w:val="20"/>
          <w:szCs w:val="20"/>
        </w:rPr>
        <w:t xml:space="preserve">opisuje przeznaczenie maszyn i urządzeń stosowanych w produkcji wyrobów spożywczych </w:t>
      </w:r>
    </w:p>
    <w:p w14:paraId="32B2678E" w14:textId="37C7A1B5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>-</w:t>
      </w:r>
      <w:r w:rsidR="00625913" w:rsidRPr="001D6EA6">
        <w:rPr>
          <w:rFonts w:ascii="Arial" w:hAnsi="Arial" w:cs="Arial"/>
          <w:sz w:val="20"/>
          <w:szCs w:val="20"/>
        </w:rPr>
        <w:t xml:space="preserve"> dobiera parametry pracy maszyn i urządzeń stosowanych w produkcji wyrobów spożywczych zgodnie z dokumentacją techniczną </w:t>
      </w:r>
    </w:p>
    <w:p w14:paraId="2743F3C2" w14:textId="117FFDDA" w:rsidR="00625913" w:rsidRPr="001D6EA6" w:rsidRDefault="00625913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 stosuje dokumentację techniczną maszyn i urządzeń stosowanych w produkcji wyrobów spożywczych, np. instrukcje obsługi maszyn i urządzeń, dokumentację techniczno-ruchową, karty maszyn, specyfikację, karty przeglądów </w:t>
      </w:r>
    </w:p>
    <w:p w14:paraId="467A6B59" w14:textId="56F28404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sz w:val="20"/>
          <w:szCs w:val="20"/>
        </w:rPr>
        <w:t xml:space="preserve">prowadzi zapisy dokumentujące przebieg pracy maszyn i urządzeń stosowanych w produkcji wyrobów spożywczych </w:t>
      </w:r>
    </w:p>
    <w:p w14:paraId="61A8EA1B" w14:textId="3F5187E1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>-</w:t>
      </w:r>
      <w:r w:rsidR="00625913" w:rsidRPr="001D6EA6">
        <w:rPr>
          <w:rFonts w:ascii="Arial" w:hAnsi="Arial" w:cs="Arial"/>
          <w:sz w:val="20"/>
          <w:szCs w:val="20"/>
        </w:rPr>
        <w:t xml:space="preserve"> przygotowuje maszyny i urządzenia do pracy </w:t>
      </w:r>
    </w:p>
    <w:p w14:paraId="2829EDCB" w14:textId="50ED24F0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>-</w:t>
      </w:r>
      <w:r w:rsidR="00625913" w:rsidRPr="001D6EA6">
        <w:rPr>
          <w:rFonts w:ascii="Arial" w:hAnsi="Arial" w:cs="Arial"/>
          <w:sz w:val="20"/>
          <w:szCs w:val="20"/>
        </w:rPr>
        <w:t xml:space="preserve"> uruchamia maszyny i urządzenia </w:t>
      </w:r>
    </w:p>
    <w:p w14:paraId="6B94525F" w14:textId="19CACCA6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>-</w:t>
      </w:r>
      <w:r w:rsidR="00625913" w:rsidRPr="001D6EA6">
        <w:rPr>
          <w:rFonts w:ascii="Arial" w:hAnsi="Arial" w:cs="Arial"/>
          <w:sz w:val="20"/>
          <w:szCs w:val="20"/>
        </w:rPr>
        <w:t xml:space="preserve"> nadzoruje pracę maszyn i urządzeń </w:t>
      </w:r>
    </w:p>
    <w:p w14:paraId="3428E73F" w14:textId="528DB5DD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sz w:val="20"/>
          <w:szCs w:val="20"/>
        </w:rPr>
        <w:t xml:space="preserve">wykonuje czynności związane z konserwacją maszyn i urządzeń, np. mycie, czyszczenie, dezynfekcja </w:t>
      </w:r>
    </w:p>
    <w:p w14:paraId="203C228C" w14:textId="105AF495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sz w:val="20"/>
          <w:szCs w:val="20"/>
        </w:rPr>
        <w:t xml:space="preserve"> stosuje przepisy podczas obsługi i bieżącej konserwacji maszyn i urządzeń stosowanych w produkcji wyrobów spożywczych, np. obsługuje maszyny i urządzenia według dokumentacji technicznej i instrukcji stanowiskowej </w:t>
      </w:r>
    </w:p>
    <w:p w14:paraId="0A2129E8" w14:textId="6D40AC2B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sz w:val="20"/>
          <w:szCs w:val="20"/>
        </w:rPr>
        <w:t xml:space="preserve">rozpoznaje zagrożenia zdrowotne żywności (fizyczne, chemiczne i biologiczne) występujące w trakcie obsługiwania maszyn i urządzeń stosowanych w produkcji wyrobów spożywczych </w:t>
      </w:r>
    </w:p>
    <w:p w14:paraId="35516453" w14:textId="35568A40" w:rsidR="00625913" w:rsidRPr="001D6EA6" w:rsidRDefault="001D6EA6" w:rsidP="00950DA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6EA6">
        <w:rPr>
          <w:rFonts w:ascii="Arial" w:hAnsi="Arial" w:cs="Arial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sz w:val="20"/>
          <w:szCs w:val="20"/>
        </w:rPr>
        <w:t xml:space="preserve">opisuje wpływ zagrożeń zdrowotnych na wyroby spożywcze w trakcie obsługiwania maszyn i urządzeń stosowanych w produkcji wyrobów spożywczych </w:t>
      </w:r>
    </w:p>
    <w:p w14:paraId="1341E597" w14:textId="74374BD1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określa zasady organizacji stanowisk pracy związanych z użytkowaniem urządzeń stosowanych podczas wykonywania prac na stanowisku w produkcji wyrobów spożywczych </w:t>
      </w:r>
    </w:p>
    <w:p w14:paraId="62118DA6" w14:textId="541F3556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 wskazuje wymagania ergonomiczne dla stanowiska pracy w produkcji wyrobów spożywczych </w:t>
      </w:r>
    </w:p>
    <w:p w14:paraId="5673F132" w14:textId="2295BBD4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 obsługuje maszyny i urządzenia podczas wykonywania zadań zawodowych zgodnie z instrukcją obsługi </w:t>
      </w:r>
    </w:p>
    <w:p w14:paraId="38F8E77A" w14:textId="42DC75C0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utrzymuje ład i porządek na stanowisku pracy w produkcji wyrobów spożywczych </w:t>
      </w:r>
    </w:p>
    <w:p w14:paraId="08FFC147" w14:textId="2433B995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 rozpoznaje rodzaje zagrożeń występujących podczas produkcji wyrobów spożywczych </w:t>
      </w:r>
    </w:p>
    <w:p w14:paraId="400AD3AA" w14:textId="77777777" w:rsidR="001D6EA6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wskazuje źródła zagrożeń w produkcji wyrobów spożywczych </w:t>
      </w:r>
    </w:p>
    <w:p w14:paraId="4ACE7C6A" w14:textId="5D7FFC0B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>-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 dobiera techniczne środki ochrony przed zagrożeniami w produkcji wyrobów spożywczych </w:t>
      </w:r>
    </w:p>
    <w:p w14:paraId="6E87D0D0" w14:textId="4F87B042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>-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 zapobiega zagrożeniom podczas wykonywania zadań w produkcji wyrobów spożywczych </w:t>
      </w:r>
    </w:p>
    <w:p w14:paraId="6B62A163" w14:textId="1FCE6797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opisuje środki ochrony indywidualnej, w tym rękawice ochronne, okulary, fartuchy ochronne, stopery, kaski, stosowane podczas wykonywania zadań zawodowych w trakcie produkcji wyrobów spożywczych </w:t>
      </w:r>
    </w:p>
    <w:p w14:paraId="41D64D79" w14:textId="221F3DC3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dobiera środki ochrony indywidualnej i zbiorowej do rodzaju wykonywanych prac w produkcji wyrobów spożywczych </w:t>
      </w:r>
    </w:p>
    <w:p w14:paraId="5566F432" w14:textId="30D8293C" w:rsidR="00625913" w:rsidRPr="001D6EA6" w:rsidRDefault="001D6EA6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D6EA6">
        <w:rPr>
          <w:rFonts w:ascii="Arial" w:hAnsi="Arial" w:cs="Arial"/>
          <w:color w:val="auto"/>
          <w:sz w:val="20"/>
          <w:szCs w:val="20"/>
        </w:rPr>
        <w:t xml:space="preserve">- </w:t>
      </w:r>
      <w:r w:rsidR="00625913" w:rsidRPr="001D6EA6">
        <w:rPr>
          <w:rFonts w:ascii="Arial" w:hAnsi="Arial" w:cs="Arial"/>
          <w:color w:val="auto"/>
          <w:sz w:val="20"/>
          <w:szCs w:val="20"/>
        </w:rPr>
        <w:t xml:space="preserve">wykonuje zadania zawodowe w produkcji wyrobów spożywczych z zastosowaniem środków ochrony indywidualnej i zbiorowej </w:t>
      </w:r>
    </w:p>
    <w:p w14:paraId="42C7BC9E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112683610"/>
      <w:r w:rsidRPr="003E4049">
        <w:rPr>
          <w:rFonts w:ascii="Arial" w:hAnsi="Arial" w:cs="Arial"/>
          <w:color w:val="000000"/>
          <w:kern w:val="0"/>
          <w:sz w:val="20"/>
          <w:szCs w:val="20"/>
        </w:rPr>
        <w:t>I. Zalecane warunki i sposób realizacji</w:t>
      </w:r>
    </w:p>
    <w:p w14:paraId="039BD950" w14:textId="6D1A8D28" w:rsid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Zajęcia odbywają się na terenie zakładu </w:t>
      </w:r>
      <w:bookmarkStart w:id="1" w:name="_Hlk112686576"/>
      <w:r>
        <w:rPr>
          <w:rFonts w:ascii="Arial" w:hAnsi="Arial" w:cs="Arial"/>
          <w:color w:val="000000"/>
          <w:kern w:val="0"/>
          <w:sz w:val="20"/>
          <w:szCs w:val="20"/>
        </w:rPr>
        <w:t xml:space="preserve">pracy Agros Nova sp zo.o, spółka komandytowa </w:t>
      </w:r>
      <w:bookmarkEnd w:id="1"/>
      <w:r>
        <w:rPr>
          <w:rFonts w:ascii="Arial" w:hAnsi="Arial" w:cs="Arial"/>
          <w:color w:val="000000"/>
          <w:kern w:val="0"/>
          <w:sz w:val="20"/>
          <w:szCs w:val="20"/>
        </w:rPr>
        <w:t>Zakład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 prowadząc kształcenie w zawodzie zapewnia pomieszczenia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z wyposażeniem odpowiadającym technologii i technice stosowanej w zawodzie, aby zapewnić osiągnięcie wszystkich efektów kształcenia określonych w podstawie programowej kształcenia w zawodzie </w:t>
      </w:r>
      <w:r>
        <w:rPr>
          <w:rFonts w:ascii="Arial" w:hAnsi="Arial" w:cs="Arial"/>
          <w:color w:val="000000"/>
          <w:kern w:val="0"/>
          <w:sz w:val="20"/>
          <w:szCs w:val="20"/>
        </w:rPr>
        <w:t>technik technologii żywności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 oraz umożliwić przygotowanie absolwenta do wykonywania zadań zawodowych.</w:t>
      </w:r>
    </w:p>
    <w:p w14:paraId="65BCFB76" w14:textId="3587292F" w:rsidR="0040277D" w:rsidRDefault="0040277D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1D43CC63" w14:textId="77777777" w:rsidR="00A63328" w:rsidRPr="003E4049" w:rsidRDefault="00A63328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CEC725C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lastRenderedPageBreak/>
        <w:t>II. Sposoby sprawdzania i oceniania osiągnięć edukacyjnych uczniów</w:t>
      </w:r>
    </w:p>
    <w:p w14:paraId="65EBF1E9" w14:textId="72F3B199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Ocenianie ucznia jest systematyczne, ciągłe, z częstotliwością zależną od ilości godzin nauczania w klasie.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 Ocenie podlega zarówno wiedza teoretyczna, jak i nabyte w trakcie nauki umiejętności. Zajęcia z tego przedmiotu odbywają się </w:t>
      </w:r>
      <w:r>
        <w:rPr>
          <w:rFonts w:ascii="Arial" w:eastAsiaTheme="minorHAnsi" w:hAnsi="Arial" w:cs="Arial"/>
          <w:kern w:val="0"/>
          <w:sz w:val="20"/>
          <w:szCs w:val="20"/>
        </w:rPr>
        <w:t>na terenie zakładu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pracy Agros Nova sp. zo.o, sp. komandytowa 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podczas których następuje kształtowanie umiejętności </w:t>
      </w:r>
      <w:r w:rsidR="001B14EA">
        <w:rPr>
          <w:rFonts w:ascii="Arial" w:eastAsiaTheme="minorHAnsi" w:hAnsi="Arial" w:cs="Arial"/>
          <w:kern w:val="0"/>
          <w:sz w:val="20"/>
          <w:szCs w:val="20"/>
        </w:rPr>
        <w:t>zawartych w podstawie programowej dla zawodu.</w:t>
      </w:r>
    </w:p>
    <w:p w14:paraId="27AC6438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1B8D7364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14:paraId="1C907BE7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Ucznia ocenia się w zakresie</w:t>
      </w: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6DEE05B6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znajomości wiadomości przedmiotowych </w:t>
      </w:r>
    </w:p>
    <w:p w14:paraId="5F5E0B2E" w14:textId="70EBBA32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umiejętności,</w:t>
      </w:r>
    </w:p>
    <w:p w14:paraId="35DFCB7D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poprawności posługiwania się językiem technologicznym,</w:t>
      </w:r>
    </w:p>
    <w:p w14:paraId="658E43D7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na zajęciach</w:t>
      </w:r>
    </w:p>
    <w:p w14:paraId="223E4472" w14:textId="25D98E7A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w pracy pozaszkolnej, udziału w konkursach, olimpiadach.</w:t>
      </w:r>
    </w:p>
    <w:p w14:paraId="49D49936" w14:textId="77777777" w:rsidR="003E4049" w:rsidRPr="001B14EA" w:rsidRDefault="003E4049" w:rsidP="00950DA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Ocenie bieżącej podlegają</w:t>
      </w:r>
      <w:r w:rsidRPr="001B14E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7C06979D" w14:textId="77777777" w:rsidR="003E4049" w:rsidRPr="001B14EA" w:rsidRDefault="003E4049" w:rsidP="00950DA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-wypowiedzi ustne</w:t>
      </w:r>
    </w:p>
    <w:p w14:paraId="23F34A90" w14:textId="77777777" w:rsidR="003E4049" w:rsidRPr="001B14EA" w:rsidRDefault="003E4049" w:rsidP="00950DA3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 prace pisemne</w:t>
      </w:r>
    </w:p>
    <w:p w14:paraId="478038C6" w14:textId="4AB8030E" w:rsidR="003E4049" w:rsidRPr="003E4049" w:rsidRDefault="003E4049" w:rsidP="00950DA3">
      <w:pPr>
        <w:jc w:val="both"/>
        <w:rPr>
          <w:rFonts w:eastAsiaTheme="minorHAnsi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 praca na</w:t>
      </w:r>
      <w:r w:rsidRPr="003E4049">
        <w:rPr>
          <w:rFonts w:eastAsiaTheme="minorHAnsi"/>
          <w:lang w:eastAsia="en-US"/>
        </w:rPr>
        <w:t xml:space="preserve"> </w:t>
      </w:r>
      <w:r w:rsidR="001B14EA">
        <w:rPr>
          <w:rFonts w:eastAsiaTheme="minorHAnsi"/>
          <w:lang w:eastAsia="en-US"/>
        </w:rPr>
        <w:t>zajęciach</w:t>
      </w:r>
      <w:r w:rsidRPr="003E4049">
        <w:rPr>
          <w:rFonts w:eastAsiaTheme="minorHAnsi"/>
          <w:lang w:eastAsia="en-US"/>
        </w:rPr>
        <w:t>- aktywność</w:t>
      </w:r>
    </w:p>
    <w:p w14:paraId="1D0EE231" w14:textId="77777777" w:rsidR="003E4049" w:rsidRPr="003E4049" w:rsidRDefault="003E4049" w:rsidP="00950DA3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domowa uczniów</w:t>
      </w:r>
    </w:p>
    <w:p w14:paraId="5F08389B" w14:textId="77777777" w:rsidR="003E4049" w:rsidRPr="003E4049" w:rsidRDefault="003E4049" w:rsidP="00950DA3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wysiłek wkładany w wywiązywanie się z obowiązków</w:t>
      </w:r>
    </w:p>
    <w:p w14:paraId="59708519" w14:textId="77777777" w:rsidR="003E4049" w:rsidRPr="003E4049" w:rsidRDefault="003E4049" w:rsidP="00950DA3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udział w olimpiadach, konkursach, zawodach, turniejach, itp.</w:t>
      </w:r>
    </w:p>
    <w:p w14:paraId="4CAEF469" w14:textId="2A2E45A5" w:rsidR="003E4049" w:rsidRPr="003E4049" w:rsidRDefault="003E4049" w:rsidP="00950DA3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wytwory pracy</w:t>
      </w:r>
    </w:p>
    <w:p w14:paraId="6EE3424C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W warunkach pracy zdalnej:</w:t>
      </w:r>
    </w:p>
    <w:p w14:paraId="1F735BDE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279809AC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0EB7E3E7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1) odpowiedzi ustne w czasie zajęć on-line lub w trakcie rozmów telefonicznych;</w:t>
      </w:r>
    </w:p>
    <w:p w14:paraId="3FAED548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2) wypowiedzi uczniów na czacie tekstowym, na forum dyskusyjnym;</w:t>
      </w:r>
    </w:p>
    <w:p w14:paraId="3139061F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3) wypowiedzi uczniów w czasie wideokonferencji/webinariów i innych form komunikowania się on-line;</w:t>
      </w:r>
    </w:p>
    <w:p w14:paraId="73AC9A5E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4) wykonanych w domu zadań zleconych przez nauczyciela, przesłanych poprzez Dziennik elektroniczny, platformę Moodle (http://kursy.blich.pl) lub Teams, lub w szczególnych przypadkach inną drogą elektroniczną w uzgodnieniu z nauczycielem</w:t>
      </w:r>
    </w:p>
    <w:p w14:paraId="3FAAF073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1BD73FA0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2BB09A6B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e) Nauczyciel informuje ucznia o postępach w nauce i ocenach podczas bieżącej pracy z dzieckiem lub po jej zakończeniu przez e-dziennik.</w:t>
      </w:r>
    </w:p>
    <w:p w14:paraId="3120C4AD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f) Na ocenę osiągnięć ucznia z danego przedmiotu nie mogą mieć wpływu czynniki związane z ograniczonym dostępem do sprzętu komputerowego i do Internetu.</w:t>
      </w:r>
    </w:p>
    <w:p w14:paraId="5125F777" w14:textId="37F5A82F" w:rsid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6641ECEA" w14:textId="0A2AAA26" w:rsidR="001B14EA" w:rsidRDefault="001B14EA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21CE1ED1" w14:textId="7B80F570" w:rsidR="001B14EA" w:rsidRDefault="001B14EA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1D54CEC3" w14:textId="598CD918" w:rsidR="001B14EA" w:rsidRDefault="001B14EA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0B7147C9" w14:textId="02CE3F12" w:rsidR="001B14EA" w:rsidRDefault="001B14EA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3D5659B9" w14:textId="34BCF34A" w:rsidR="008641E3" w:rsidRDefault="008641E3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4FCE29A2" w14:textId="33201E31" w:rsidR="008641E3" w:rsidRDefault="008641E3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72331EAE" w14:textId="77777777" w:rsidR="008641E3" w:rsidRPr="003E4049" w:rsidRDefault="008641E3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3893692C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III. WYMAGANIA NA POSZCZEGÓLNE OCENY:</w:t>
      </w:r>
    </w:p>
    <w:p w14:paraId="0A3687C4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niedostateczna</w:t>
      </w:r>
    </w:p>
    <w:p w14:paraId="576D93E7" w14:textId="012307FA" w:rsidR="001B14EA" w:rsidRPr="001B14EA" w:rsidRDefault="003E4049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B14EA">
        <w:rPr>
          <w:rFonts w:ascii="Arial" w:hAnsi="Arial" w:cs="Arial"/>
          <w:sz w:val="20"/>
          <w:szCs w:val="20"/>
        </w:rPr>
        <w:t>Uczeń:</w:t>
      </w:r>
    </w:p>
    <w:p w14:paraId="2A89AC22" w14:textId="577A439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>- ma duże braki w wiadomościach i umiejętnościach określonych programem nauczania, które</w:t>
      </w:r>
      <w:r w:rsidR="0040277D">
        <w:rPr>
          <w:rFonts w:ascii="Arial" w:eastAsiaTheme="minorEastAsia" w:hAnsi="Arial" w:cs="Arial"/>
          <w:sz w:val="20"/>
          <w:szCs w:val="20"/>
        </w:rPr>
        <w:t xml:space="preserve"> </w:t>
      </w:r>
      <w:r w:rsidRPr="001B14EA">
        <w:rPr>
          <w:rFonts w:ascii="Arial" w:eastAsiaTheme="minorEastAsia" w:hAnsi="Arial" w:cs="Arial"/>
          <w:sz w:val="20"/>
          <w:szCs w:val="20"/>
        </w:rPr>
        <w:t xml:space="preserve">uniemożliwiają dalsze zdobywani wiedzy, </w:t>
      </w:r>
    </w:p>
    <w:p w14:paraId="7E9D63EC" w14:textId="7777777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opanował podstawowych wiadomości i umiejętności związanych z zawodem, </w:t>
      </w:r>
    </w:p>
    <w:p w14:paraId="770F5130" w14:textId="7777777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wykazuje niechęć do zdobywania wiedzy, </w:t>
      </w:r>
    </w:p>
    <w:p w14:paraId="21AA9367" w14:textId="7777777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wykazuje zainteresowania zawodem, </w:t>
      </w:r>
    </w:p>
    <w:p w14:paraId="27E59EBA" w14:textId="7777777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wykazuje chęci współpracy w celu uzupełnienia braków, </w:t>
      </w:r>
    </w:p>
    <w:p w14:paraId="2F0703E9" w14:textId="7777777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często opuszcza zajęcia, </w:t>
      </w:r>
    </w:p>
    <w:p w14:paraId="3B2DE048" w14:textId="77777777" w:rsidR="001B14EA" w:rsidRPr="001B14EA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>-nie dba o higienę osobistą oraz nie przestrzega przepisów BHP.</w:t>
      </w:r>
    </w:p>
    <w:p w14:paraId="6A01ED71" w14:textId="59C93A8C" w:rsidR="001B14EA" w:rsidRPr="00BF373E" w:rsidRDefault="001B14EA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hAnsi="Arial" w:cs="Arial"/>
          <w:sz w:val="20"/>
          <w:szCs w:val="20"/>
        </w:rPr>
        <w:t>-braki, jakie wykazuje nie pozwalają na dalsze kształcenie zawodowe</w:t>
      </w:r>
    </w:p>
    <w:p w14:paraId="6054A6A3" w14:textId="77777777" w:rsidR="001B14EA" w:rsidRPr="00BF373E" w:rsidRDefault="001B14EA" w:rsidP="00950DA3">
      <w:pPr>
        <w:pStyle w:val="Bezodstpw"/>
        <w:jc w:val="both"/>
        <w:rPr>
          <w:rFonts w:ascii="Arial" w:hAnsi="Arial" w:cs="Arial"/>
          <w:kern w:val="0"/>
          <w:sz w:val="20"/>
          <w:szCs w:val="20"/>
        </w:rPr>
      </w:pPr>
    </w:p>
    <w:p w14:paraId="3029CE2B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dopuszczająca</w:t>
      </w:r>
    </w:p>
    <w:p w14:paraId="3DF4D85C" w14:textId="42FA984C" w:rsidR="00BF373E" w:rsidRPr="009A1520" w:rsidRDefault="003E4049" w:rsidP="00950DA3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227F529C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ma braki w opanowaniu wiadomości określanych programem nauczania, ale braki te nie przekreślają możliwości dalszego kształcenia, </w:t>
      </w:r>
    </w:p>
    <w:p w14:paraId="0990FC6C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opanował w stopniu elementarnym przygotowanie do zawodu, </w:t>
      </w:r>
    </w:p>
    <w:p w14:paraId="323539E2" w14:textId="77777777" w:rsidR="0040277D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>- potrafi nazwać i wymienić przy pomocy nauczyciela podstawowe czynności związane z</w:t>
      </w:r>
    </w:p>
    <w:p w14:paraId="1A30753B" w14:textId="3EFA6752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>wykonywanym zawodem,</w:t>
      </w:r>
    </w:p>
    <w:p w14:paraId="500E2289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przejawia mało aktywny stosunek do przedmiotu, </w:t>
      </w:r>
    </w:p>
    <w:p w14:paraId="494FD442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z pomocą nauczyciela potrafi wykonać proste ćwiczenia, </w:t>
      </w:r>
    </w:p>
    <w:p w14:paraId="168ED6CC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ma pewne uchybienia w zachowaniu higieny osobistej i produkcji oraz przestrzeganiu przepisów BHP. </w:t>
      </w:r>
    </w:p>
    <w:p w14:paraId="4C06799B" w14:textId="77777777" w:rsidR="00BF373E" w:rsidRPr="00BF373E" w:rsidRDefault="00BF373E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F373E">
        <w:rPr>
          <w:rFonts w:ascii="Arial" w:hAnsi="Arial" w:cs="Arial"/>
          <w:sz w:val="20"/>
          <w:szCs w:val="20"/>
        </w:rPr>
        <w:t xml:space="preserve">-braki, jakie wykazuje pozwalają na kontynuowanie kształcenia zawodowego. </w:t>
      </w:r>
    </w:p>
    <w:p w14:paraId="278EC494" w14:textId="3B9CFD7F" w:rsidR="00BF373E" w:rsidRPr="00BF373E" w:rsidRDefault="00BF373E" w:rsidP="00950DA3">
      <w:pPr>
        <w:suppressAutoHyphens w:val="0"/>
        <w:jc w:val="both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 xml:space="preserve">- nie </w:t>
      </w:r>
      <w:r w:rsidRPr="00BF373E">
        <w:rPr>
          <w:rFonts w:eastAsiaTheme="minorEastAsia"/>
          <w:kern w:val="0"/>
          <w:sz w:val="22"/>
          <w:szCs w:val="22"/>
        </w:rPr>
        <w:t>podejmuje współprac</w:t>
      </w:r>
      <w:r>
        <w:rPr>
          <w:rFonts w:eastAsiaTheme="minorEastAsia"/>
          <w:kern w:val="0"/>
          <w:sz w:val="22"/>
          <w:szCs w:val="22"/>
        </w:rPr>
        <w:t>y</w:t>
      </w:r>
      <w:r w:rsidRPr="00BF373E">
        <w:rPr>
          <w:rFonts w:eastAsiaTheme="minorEastAsia"/>
          <w:kern w:val="0"/>
          <w:sz w:val="22"/>
          <w:szCs w:val="22"/>
        </w:rPr>
        <w:t xml:space="preserve"> w grupie przy zadaniach zespołowych, </w:t>
      </w:r>
    </w:p>
    <w:p w14:paraId="5FB010C0" w14:textId="77777777" w:rsidR="00BF373E" w:rsidRPr="00BF373E" w:rsidRDefault="00BF373E" w:rsidP="00950DA3">
      <w:pPr>
        <w:pStyle w:val="Bezodstpw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6B4DC2B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dostateczna</w:t>
      </w:r>
    </w:p>
    <w:p w14:paraId="72B9626F" w14:textId="0C3648AD" w:rsidR="003E4049" w:rsidRPr="009A1520" w:rsidRDefault="003E4049" w:rsidP="00950DA3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53501C0A" w14:textId="2F565093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podstawowym zakresie wiadomości i umiejętności określone programem nauczania, </w:t>
      </w:r>
    </w:p>
    <w:p w14:paraId="4350A085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-wykazuje się znajomością i zrozumieniem podstawowych pojęć zawodowych, pozwalających na zrozumienie większości zagadnień z przedmiotu, </w:t>
      </w:r>
    </w:p>
    <w:p w14:paraId="072AF5F2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</w:t>
      </w:r>
      <w:bookmarkStart w:id="2" w:name="_Hlk112687088"/>
      <w:r w:rsidRPr="00BF373E">
        <w:rPr>
          <w:rFonts w:ascii="Arial" w:eastAsiaTheme="minorEastAsia" w:hAnsi="Arial" w:cs="Arial"/>
          <w:sz w:val="20"/>
          <w:szCs w:val="20"/>
        </w:rPr>
        <w:t xml:space="preserve">podejmuje współpracę w grupie przy zadaniach zespołowych, </w:t>
      </w:r>
    </w:p>
    <w:bookmarkEnd w:id="2"/>
    <w:p w14:paraId="162A0069" w14:textId="29EAE27A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przejawia zainteresowanie przedmiotem, </w:t>
      </w:r>
    </w:p>
    <w:p w14:paraId="32FF2263" w14:textId="0F0F55C9" w:rsidR="00BF373E" w:rsidRPr="00BF373E" w:rsidRDefault="00BF373E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</w:t>
      </w:r>
      <w:r w:rsidRPr="00BF373E">
        <w:rPr>
          <w:rFonts w:ascii="Arial" w:hAnsi="Arial" w:cs="Arial"/>
          <w:sz w:val="20"/>
          <w:szCs w:val="20"/>
        </w:rPr>
        <w:t xml:space="preserve">zna podstawowe pojęcia, zasady i prawa, terminologię właściwą dla danego zawodu, </w:t>
      </w:r>
    </w:p>
    <w:p w14:paraId="645E7829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potrafi zgodnie z zasadami bhp wykonać proste ćwiczenia praktyczne, </w:t>
      </w:r>
    </w:p>
    <w:p w14:paraId="1734A9B1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w czasie zajęć wykazuje się aktywnością w stopniu zadawalającym, </w:t>
      </w:r>
    </w:p>
    <w:p w14:paraId="5A5EBB3F" w14:textId="77777777" w:rsidR="00BF373E" w:rsidRPr="00BF373E" w:rsidRDefault="00BF373E" w:rsidP="00950DA3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w stopniu podstawowym potrafi zorganizować pracę. </w:t>
      </w:r>
    </w:p>
    <w:p w14:paraId="34DFFF36" w14:textId="77777777" w:rsidR="00BF373E" w:rsidRPr="009A1520" w:rsidRDefault="00BF373E" w:rsidP="00950DA3">
      <w:pPr>
        <w:pStyle w:val="Bezodstpw"/>
        <w:jc w:val="both"/>
        <w:rPr>
          <w:rFonts w:ascii="Arial" w:hAnsi="Arial" w:cs="Arial"/>
          <w:kern w:val="0"/>
          <w:sz w:val="20"/>
          <w:szCs w:val="20"/>
        </w:rPr>
      </w:pPr>
    </w:p>
    <w:p w14:paraId="4D0231A9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dobra</w:t>
      </w:r>
    </w:p>
    <w:p w14:paraId="16C13463" w14:textId="7BA7D986" w:rsidR="00BF373E" w:rsidRPr="00BF373E" w:rsidRDefault="003E4049" w:rsidP="00950DA3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6109E505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dużym zakresie wiadomości i umiejętności określonym programem nauczania, </w:t>
      </w:r>
    </w:p>
    <w:p w14:paraId="53A3D49F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poprawie stosuje wiadomości i umiejętności do samodzielnego wykonania typowych zadań, natomiast zadania o stopniu trudniejszym wykonuje przy pomocy nauczyciela, </w:t>
      </w:r>
    </w:p>
    <w:p w14:paraId="4F20AF81" w14:textId="41064D2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 prawidłowo rozum</w:t>
      </w:r>
      <w:r w:rsidR="0040277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ie</w:t>
      </w: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sytuację, zasady i metody stosowane w zawodzie, </w:t>
      </w:r>
    </w:p>
    <w:p w14:paraId="33F9B63D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współpracować w zespole przy wykonaniu określonego zadania, </w:t>
      </w:r>
    </w:p>
    <w:p w14:paraId="0DD11BDA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korzystać ze wszystkich poznanych na lekcji źródeł informacji, </w:t>
      </w:r>
    </w:p>
    <w:p w14:paraId="2A263DEF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rozpoznaje i wykorzystuje zdobytą widzę i umiejętności w realizacji ćwiczeń, </w:t>
      </w:r>
    </w:p>
    <w:p w14:paraId="1822B518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poprawnie rozumuje w kategoriach przyczynowo-skutkowych, </w:t>
      </w:r>
    </w:p>
    <w:p w14:paraId="068A2733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- dostrzega błędy popełnione przy realizowaniu określonych zadań, </w:t>
      </w:r>
    </w:p>
    <w:p w14:paraId="7D0E7BF5" w14:textId="77777777" w:rsidR="00BF373E" w:rsidRPr="00BF373E" w:rsidRDefault="00BF373E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jest aktywny na zajęciach, </w:t>
      </w:r>
    </w:p>
    <w:p w14:paraId="68E62AEE" w14:textId="589BFF14" w:rsidR="00BF373E" w:rsidRPr="008641E3" w:rsidRDefault="00BF373E" w:rsidP="008641E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interesuje się przedmiotem, </w:t>
      </w:r>
    </w:p>
    <w:p w14:paraId="259E8FF7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bardzo dobra</w:t>
      </w:r>
    </w:p>
    <w:p w14:paraId="06DE9C89" w14:textId="4927775D" w:rsidR="003E4049" w:rsidRPr="009A1520" w:rsidRDefault="003E4049" w:rsidP="00950DA3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51A223EA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pełnym zakresie wiadomości i umiejętności przewidziane programem, </w:t>
      </w:r>
    </w:p>
    <w:p w14:paraId="5448BBD9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stosować zdobytą wiedzę z różnych dziedzin podczas samodzielnego rozwiązywania zaistniałych problemów w swoim zawodzie, </w:t>
      </w:r>
    </w:p>
    <w:p w14:paraId="055B46A2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wiedzę, umiejętności i nawyki zawodowe warunkujące należyte przygotowania do zawodu, </w:t>
      </w:r>
    </w:p>
    <w:p w14:paraId="19B15D51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wykazuje dużą samodzielność i potrafi korzystać z różnych źródeł wiedzy, </w:t>
      </w:r>
    </w:p>
    <w:p w14:paraId="4455A333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rozplanować i samodzielnie wykonać powierzone zadanie, </w:t>
      </w:r>
    </w:p>
    <w:p w14:paraId="2462ACE7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wykazuje się aktywną postawą w czasie zajęć, </w:t>
      </w:r>
    </w:p>
    <w:p w14:paraId="788FD76E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poprawnie rozmawiać w kategoriach przyczynowo - skutkowych wykorzystując wiedzę przewidzianą programem również przedmiotów pokrewnych, </w:t>
      </w:r>
    </w:p>
    <w:p w14:paraId="41489C09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przywiązuje dużą wagę do organizacji pracy, jakości i estetyki podczas wykonywania ćwiczeń, </w:t>
      </w:r>
    </w:p>
    <w:p w14:paraId="1996CF87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analizuje, wnioskuje i dostrzega związki między wiadomościami teoretycznymi, a umiejętnościami praktycznymi, </w:t>
      </w:r>
    </w:p>
    <w:p w14:paraId="062615A3" w14:textId="405E79EB" w:rsidR="009A1520" w:rsidRPr="009A1520" w:rsidRDefault="009A1520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</w:t>
      </w:r>
      <w:r w:rsidRPr="009A1520">
        <w:rPr>
          <w:rFonts w:ascii="Arial" w:hAnsi="Arial" w:cs="Arial"/>
          <w:sz w:val="20"/>
          <w:szCs w:val="20"/>
        </w:rPr>
        <w:t xml:space="preserve">wykonuje prace w sposób estetyczny, </w:t>
      </w:r>
    </w:p>
    <w:p w14:paraId="7E18C5E2" w14:textId="77777777" w:rsidR="009A1520" w:rsidRPr="009A1520" w:rsidRDefault="009A1520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 xml:space="preserve">-pracuje systematycznie, </w:t>
      </w:r>
    </w:p>
    <w:p w14:paraId="176C6DBC" w14:textId="77777777" w:rsidR="009A1520" w:rsidRPr="009A1520" w:rsidRDefault="009A1520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>-stosuje się do zasad bhp właściwych w zawodzie</w:t>
      </w:r>
    </w:p>
    <w:p w14:paraId="1C26129E" w14:textId="77777777" w:rsidR="009A1520" w:rsidRPr="003E4049" w:rsidRDefault="009A1520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527F9FB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celująca</w:t>
      </w:r>
    </w:p>
    <w:p w14:paraId="21EBAD2D" w14:textId="2FA9DAA8" w:rsidR="003E4049" w:rsidRPr="009A1520" w:rsidRDefault="003E4049" w:rsidP="00950DA3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390EFBBB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pełnym zakresie wiadomości i umiejętności przewidziane programem, </w:t>
      </w:r>
    </w:p>
    <w:p w14:paraId="0EDBFDEB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korzystać z różnych źródeł informacji, nie tylko tych wskazanych przez nauczyciela, </w:t>
      </w:r>
    </w:p>
    <w:p w14:paraId="28A8D0B4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trafnie wykorzystuje wiedzę teoretyczną i samodzielnie rozwiązuje problemy praktyczne związane z zawodem przy zachowaniu wszystkich zasad higieny i bezpieczeństwa pracy, </w:t>
      </w:r>
    </w:p>
    <w:p w14:paraId="6F5B42EF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jest zainteresowany zawodem, </w:t>
      </w:r>
    </w:p>
    <w:p w14:paraId="4450BE66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umiejętnie i efektywnie pracuje w grupie oraz współpracuje z nauczycielem zachowując przy tym wysoką kulturę osobistą, </w:t>
      </w:r>
    </w:p>
    <w:p w14:paraId="68A51C3B" w14:textId="77777777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osiąga sukcesy w konkursach i olimpiadach przedmiotowych szczebla wojewódzkiego , centralnego. </w:t>
      </w:r>
    </w:p>
    <w:p w14:paraId="4A3B8CAA" w14:textId="24DDE4BF" w:rsidR="009A1520" w:rsidRPr="009A1520" w:rsidRDefault="009A1520" w:rsidP="00950DA3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- wykazuje ponadprzeciętne zainteresowanie przedmiotem, mogące objawiać się poszerzoną wiedzą i umiejętnościami zdobywanymi we własnym zakresie;</w:t>
      </w:r>
    </w:p>
    <w:p w14:paraId="2ED55534" w14:textId="77777777" w:rsidR="009A1520" w:rsidRPr="009A1520" w:rsidRDefault="009A1520" w:rsidP="00950DA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 xml:space="preserve">- biegle stosuje terminologię właściwą dla zawodu, </w:t>
      </w:r>
    </w:p>
    <w:p w14:paraId="493266A2" w14:textId="77777777" w:rsidR="009A1520" w:rsidRPr="003E4049" w:rsidRDefault="009A1520" w:rsidP="00950DA3">
      <w:pPr>
        <w:pStyle w:val="Bezodstpw"/>
        <w:jc w:val="both"/>
      </w:pPr>
      <w:r w:rsidRPr="009A1520">
        <w:rPr>
          <w:rFonts w:ascii="Arial" w:hAnsi="Arial" w:cs="Arial"/>
          <w:sz w:val="20"/>
          <w:szCs w:val="20"/>
        </w:rPr>
        <w:t>- właściwie wykorzystuje wiedzę teoretyczną do rozwiązywania problemów praktycznych</w:t>
      </w:r>
      <w:r w:rsidRPr="003E4049">
        <w:t xml:space="preserve">, </w:t>
      </w:r>
    </w:p>
    <w:p w14:paraId="695F6B31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CA01A75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7523C44E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782EE150" w14:textId="77777777" w:rsidR="003E4049" w:rsidRPr="003E4049" w:rsidRDefault="003E4049" w:rsidP="00950DA3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IV. Oceny semestralne i roczne:</w:t>
      </w:r>
    </w:p>
    <w:p w14:paraId="3986B95E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1. Ocenę śródroczną(roczną) nauczyciel wystawia najpóźniej na dzień przed terminem klasyfikacji śródrocznej(rocznej).</w:t>
      </w:r>
    </w:p>
    <w:p w14:paraId="00821602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2. O zagrożeniu oceną niedostateczną nauczyciel informuje ucznia, jego rodziców oraz wychowawcę na miesiąc przed klasyfikacją.</w:t>
      </w:r>
    </w:p>
    <w:p w14:paraId="1992E973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3. Ocena śródroczną (roczna) nie jest średnią arytmetyczną uzyskanych ocen cząstkowych.</w:t>
      </w:r>
    </w:p>
    <w:p w14:paraId="3412A663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4A85FF7D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5. Ocenę roczną wystawia się na podstawie ocen uzyskanych w ciągu całego roku.</w:t>
      </w:r>
    </w:p>
    <w:p w14:paraId="11A7469A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V. Informacja zwrotna:</w:t>
      </w:r>
    </w:p>
    <w:p w14:paraId="594C3831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C149D1F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1DDC88A1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30723E37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4. Nauczyciel informuje wychowawcę klasy o aktualnych osiągnięciach ucznia, nauczyciel lub wychowawca informuje dyrekcję o sytuacjach wymagających jego zdaniem interwencji.</w:t>
      </w:r>
    </w:p>
    <w:p w14:paraId="29C98086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VII. Zasady uzupełniania braków i poprawiania ocen</w:t>
      </w:r>
    </w:p>
    <w:p w14:paraId="32546587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1. Sprawdziany teoretyczne lub sprawdziany praktycznych umiejętności są obowiązkowe. Oceny z tych sprawdzianów uczniowie mogą poprawiać, po uprzednim ustaleniu terminu z nauczycielem.</w:t>
      </w:r>
    </w:p>
    <w:p w14:paraId="6AC7C581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2. Ocen z odpowiedzi ustnych i ćwiczeń laboratoryjnych, kartkówek nie można poprawić.</w:t>
      </w:r>
    </w:p>
    <w:p w14:paraId="0CF0E16C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Poprawie podlegają oceny ze sprawdzianów zgodnie z  zasadami zawartymi w Statucie Szkoły</w:t>
      </w:r>
    </w:p>
    <w:p w14:paraId="1004B3F2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Nauczyciel informuje ucznia o otrzymanej ocenie z bieżącej pracy bezpośrednio po jej wystawieniu.</w:t>
      </w:r>
    </w:p>
    <w:p w14:paraId="1F77F7E0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586CFF40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6. Uczeń ma obowiązek uzupełnić braki w wiedzy i umiejętnościach (wynikające np. z nieobecności), biorąc udział w indywidualnych konsultacjach z nauczycielem.</w:t>
      </w:r>
    </w:p>
    <w:p w14:paraId="688920E6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VIII. Ocena uczniów ze SPE</w:t>
      </w:r>
    </w:p>
    <w:p w14:paraId="6FC011E9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67C093D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w przypadku wszystkich dysfunkcji dostrzegać u uczniów częściowy sukces, progresję w przełamywaniu trudności;</w:t>
      </w:r>
    </w:p>
    <w:p w14:paraId="4F7B2AB9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brać pod uwagę włożony wysiłek i chęć pokonania trudności, a nie tylko uzyskane efekty;</w:t>
      </w:r>
    </w:p>
    <w:p w14:paraId="4322D293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nagradzać za aktywność podczas lekcji, nawet jeżeli nie owocuje zawsze dobrymi odpowiedziami, a także punktować za chęć uczestniczenia w zajęciach i zadaniach dodatkowych;</w:t>
      </w:r>
    </w:p>
    <w:p w14:paraId="29F5234D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C5808E8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185A6E25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brać głównie pod uwag ę merytoryczną stronę wykonanej pracy, a nie jej walory estetyczne;</w:t>
      </w:r>
    </w:p>
    <w:p w14:paraId="60404E51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dysortografią nie obniżać oceny za dużą ilość popełnionych błędów;</w:t>
      </w:r>
    </w:p>
    <w:p w14:paraId="1E096134" w14:textId="77777777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68E2D151" w14:textId="26EF6E39" w:rsidR="003E4049" w:rsidRPr="003E4049" w:rsidRDefault="003E4049" w:rsidP="00950DA3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ucznia zdolnego oceniać w stosunku do podstawy programowej, ale też w stosunku do założonych, ambitnych celów</w:t>
      </w:r>
      <w:r w:rsidR="00B04890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</w:p>
    <w:p w14:paraId="608510ED" w14:textId="77777777" w:rsidR="003E4049" w:rsidRPr="003E4049" w:rsidRDefault="003E4049" w:rsidP="00950DA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bookmarkEnd w:id="0"/>
    <w:p w14:paraId="6BE741A4" w14:textId="77777777" w:rsidR="003E4049" w:rsidRPr="003E4049" w:rsidRDefault="003E4049" w:rsidP="00950DA3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1AFFFF6" w14:textId="77777777" w:rsidR="00625913" w:rsidRPr="001D6EA6" w:rsidRDefault="00625913" w:rsidP="00950D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625913" w:rsidRPr="001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13"/>
    <w:rsid w:val="001B14EA"/>
    <w:rsid w:val="001D6EA6"/>
    <w:rsid w:val="002607EE"/>
    <w:rsid w:val="003E4049"/>
    <w:rsid w:val="0040277D"/>
    <w:rsid w:val="00625913"/>
    <w:rsid w:val="007129D0"/>
    <w:rsid w:val="008641E3"/>
    <w:rsid w:val="00950DA3"/>
    <w:rsid w:val="009A1520"/>
    <w:rsid w:val="00A63328"/>
    <w:rsid w:val="00AB633B"/>
    <w:rsid w:val="00B04890"/>
    <w:rsid w:val="00BF373E"/>
    <w:rsid w:val="00C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77D4"/>
  <w15:chartTrackingRefBased/>
  <w15:docId w15:val="{54F37008-F253-446C-BF64-D2CFB3D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913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29D0"/>
    <w:pPr>
      <w:suppressAutoHyphens w:val="0"/>
      <w:spacing w:before="100" w:beforeAutospacing="1" w:after="100" w:afterAutospacing="1"/>
    </w:pPr>
    <w:rPr>
      <w:kern w:val="0"/>
    </w:rPr>
  </w:style>
  <w:style w:type="paragraph" w:styleId="Bezodstpw">
    <w:name w:val="No Spacing"/>
    <w:uiPriority w:val="1"/>
    <w:qFormat/>
    <w:rsid w:val="001B14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7</cp:revision>
  <dcterms:created xsi:type="dcterms:W3CDTF">2022-08-29T11:32:00Z</dcterms:created>
  <dcterms:modified xsi:type="dcterms:W3CDTF">2022-09-15T17:05:00Z</dcterms:modified>
</cp:coreProperties>
</file>